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8DB5" w14:textId="77777777" w:rsidR="007D099A" w:rsidRPr="0086532B" w:rsidRDefault="007D099A" w:rsidP="007D099A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noProof/>
          <w:color w:val="0000FF"/>
        </w:rPr>
        <w:drawing>
          <wp:inline distT="0" distB="0" distL="0" distR="0" wp14:anchorId="6BD4851D" wp14:editId="53039ECC">
            <wp:extent cx="1093033" cy="1066800"/>
            <wp:effectExtent l="0" t="0" r="0" b="0"/>
            <wp:docPr id="4" name="รูปภาพ 4" descr="http://intranet.m-culture.go.th/khonkaen/t1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77" cy="10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ประกาศเทศบาลตำบลยุโป</w:t>
      </w:r>
    </w:p>
    <w:p w14:paraId="6DC62D58" w14:textId="77777777" w:rsidR="007D099A" w:rsidRPr="0086532B" w:rsidRDefault="007D099A" w:rsidP="007D099A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หลักเกณฑ์และวิธีการประเมินผลการปฏิบัติงานของพนักงานเทศบาล</w:t>
      </w:r>
    </w:p>
    <w:p w14:paraId="66C68BF1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9F389DE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โดยคณะกรรมการพนักงานเทศบาลจังหวัดยะลาได้กำหนดมาตรฐานทั่วไปเกี่ยวกับหลักเกณฑ์และ</w:t>
      </w:r>
    </w:p>
    <w:p w14:paraId="3EFD0A60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วิธีการประเมินผลการปฏิบัติงานของพนักงานเทศบาล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 25</w:t>
      </w:r>
      <w:r>
        <w:rPr>
          <w:rFonts w:ascii="TH SarabunIT๙" w:hAnsi="TH SarabunIT๙" w:cs="TH SarabunIT๙"/>
          <w:color w:val="auto"/>
          <w:sz w:val="32"/>
          <w:szCs w:val="32"/>
        </w:rPr>
        <w:t>58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ให้เทศบาลจัดทำประกาศหลักเกณฑ์และวิธีการประเมินผลการปฏิบัติงานให้พนักงานเทศบาลในสังกัดทราบโดยทั่วกันก่อนเริ่มรอบการประเมินหรือในช่วงเริ่มรอบการประเมิน</w:t>
      </w:r>
    </w:p>
    <w:p w14:paraId="0C83E0F7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ดังนั้นเทศบาลตำบลยุโปจึงขอประกาศหลักเกณฑ์และวิธีการประเมินผลการปฏิบัติราชการของ</w:t>
      </w:r>
    </w:p>
    <w:p w14:paraId="3A5A2046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พนักงานเทศบาลสาหรับรอบการประเมินประจำปีงบประมาณพ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ครั้งที่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 (1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>2561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ถึง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30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มีนาคม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และครั้งที่ 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(1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เมษายน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ถึง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30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กันยายน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14:paraId="2E94EE47" w14:textId="77777777" w:rsidR="007D099A" w:rsidRPr="009876FA" w:rsidRDefault="007D099A" w:rsidP="007D099A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การประเมินผลการปฏิบัติงานของพนักงานเทศบาลให้คำนึงระบบการบริหารผลงาน</w:t>
      </w:r>
    </w:p>
    <w:p w14:paraId="2285F342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</w:rPr>
        <w:t>Perfomance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Management)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โดยมีองค์ประกอบการประเมินและสัดส่วนคะแนนแบ่งเป็น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ส่วนได้แก่</w:t>
      </w:r>
    </w:p>
    <w:p w14:paraId="07D2002C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ผลสัมฤทธิ์ของงาน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ไม่น้อยกว่าร้อยละ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70)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โดยประเมินจากปริมาณผลงานคุณภาพ</w:t>
      </w:r>
    </w:p>
    <w:p w14:paraId="1E5D5F9E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ของงานความรวดเร็วหรือความตรงต่อเวลาและความประหยัดหรือความคุ้มค่า</w:t>
      </w:r>
    </w:p>
    <w:p w14:paraId="7F29FCBF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พฤติกรรมการปฏิบัติราชการ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ร้อยละ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30)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โดยประกอบด้วยการประเมินสมรรถนะ</w:t>
      </w:r>
    </w:p>
    <w:p w14:paraId="08D22F1D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หลักสมรรถนะประจำตัวผู้บริหารและสมรรถนะประจำสายงาน</w:t>
      </w:r>
    </w:p>
    <w:p w14:paraId="02662B9A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หลักเกณฑ์และวิธีการประเมินผลสัมฤทธิ์ของงานและพฤติกรรมการปฏิบัติราชการหรือ</w:t>
      </w:r>
    </w:p>
    <w:p w14:paraId="24A37209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สมรรถนะให้เป็นไปตามหลักการของมาตรฐานทั่วไปที่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.,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อบต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กำหนดได้แก่</w:t>
      </w:r>
    </w:p>
    <w:p w14:paraId="2D5A9ADD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การประเมินผลสัมฤทธิ์ของงานเป็นการจัดทำข้อตกลงระหว่างผู้ประเมินกับผู้รับการ</w:t>
      </w:r>
    </w:p>
    <w:p w14:paraId="07F3E7BB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ประเมินเกี่ยวกับการมอบหมายโครงการ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กิจกรรมในการปฏิบัติราชการโดยการกำหนดตัวชี้วัดผลการปฏิบัติงานและค่าเป้าหมาย</w:t>
      </w:r>
    </w:p>
    <w:p w14:paraId="330DA370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พฤติกรรมการปฏิบัติราชการหรือสมรรถนะเป็นการระบุจำนวนสมรรถนะที่ใช้ในการ</w:t>
      </w:r>
    </w:p>
    <w:p w14:paraId="2D43C380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ประเมินผลการปฏิบัติราชการประกอบด้วยสมรรถนะหลัก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ด้านสมรรถนะประจำตัวผู้บริหาร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ด้านและสมรรถนะประจำสายงาน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</w:p>
    <w:p w14:paraId="1BAFC7BD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ระดับผลการประเมินในการประเมินผลการปฏิบัติราชการของเทศบาลตำบลยุโปให้จัดกลุ่ม</w:t>
      </w:r>
    </w:p>
    <w:p w14:paraId="418E6704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คะแนนผลการประเมินเป็น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ดับได้แก่ดีเด่นดีมากดีพอใช้และต้องปรับปรุงโดยมีเกณฑ์คะแนนในแต่ละระดับให้เป็นไปตามที่คณะกรรมการพนักงานเทศบาลจังหวัดยะลากำหนดโดยอนุโลม</w:t>
      </w:r>
    </w:p>
    <w:p w14:paraId="0F12D7A0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แบบประเมินผลการปฏิบัติงานให้นาแบบประเมินผลการปฏิบัติงานของพนักงานส่วนท้องถิ่น</w:t>
      </w:r>
    </w:p>
    <w:p w14:paraId="60E6E06D" w14:textId="77777777" w:rsidR="007D099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ตามที่คณะกรรมการพนักงานเทศบาลจังหวัดยะลากำหนดโดยอนุโลม</w:t>
      </w:r>
    </w:p>
    <w:p w14:paraId="143CA47F" w14:textId="77777777" w:rsidR="007D099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57F4904" w14:textId="77777777" w:rsidR="007D099A" w:rsidRPr="009876FA" w:rsidRDefault="007D099A" w:rsidP="007D099A">
      <w:pPr>
        <w:pStyle w:val="Default"/>
        <w:spacing w:after="120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ทั้งนี้ตั้งแต่บัดนี้เป็นต้นไป</w:t>
      </w:r>
    </w:p>
    <w:p w14:paraId="2F211717" w14:textId="5A5DE7E2" w:rsidR="007D099A" w:rsidRPr="009876FA" w:rsidRDefault="007D099A" w:rsidP="007D099A">
      <w:pPr>
        <w:pStyle w:val="Default"/>
        <w:spacing w:after="120"/>
        <w:ind w:left="72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๒๕6</w:t>
      </w:r>
      <w:r w:rsidR="00552B12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</w:p>
    <w:p w14:paraId="237F91EB" w14:textId="77777777" w:rsidR="007D099A" w:rsidRPr="009876FA" w:rsidRDefault="007D099A" w:rsidP="007D099A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700D9F90" w14:textId="3B018FB9" w:rsidR="007D099A" w:rsidRDefault="007D099A" w:rsidP="007D099A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="00552B12">
        <w:rPr>
          <w:rFonts w:ascii="TH SarabunIT๙" w:hAnsi="TH SarabunIT๙" w:cs="TH SarabunIT๙" w:hint="cs"/>
          <w:color w:val="auto"/>
          <w:sz w:val="32"/>
          <w:szCs w:val="32"/>
          <w:cs/>
        </w:rPr>
        <w:t>งสาวนวรัตน์</w:t>
      </w:r>
      <w:proofErr w:type="gramEnd"/>
      <w:r w:rsidR="00552B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เพ</w:t>
      </w:r>
      <w:proofErr w:type="spellStart"/>
      <w:r w:rsidR="00552B12">
        <w:rPr>
          <w:rFonts w:ascii="TH SarabunIT๙" w:hAnsi="TH SarabunIT๙" w:cs="TH SarabunIT๙" w:hint="cs"/>
          <w:color w:val="auto"/>
          <w:sz w:val="32"/>
          <w:szCs w:val="32"/>
          <w:cs/>
        </w:rPr>
        <w:t>็ช</w:t>
      </w:r>
      <w:proofErr w:type="spellEnd"/>
      <w:r w:rsidR="00552B12">
        <w:rPr>
          <w:rFonts w:ascii="TH SarabunIT๙" w:hAnsi="TH SarabunIT๙" w:cs="TH SarabunIT๙" w:hint="cs"/>
          <w:color w:val="auto"/>
          <w:sz w:val="32"/>
          <w:szCs w:val="32"/>
          <w:cs/>
        </w:rPr>
        <w:t>รเรือนทอง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14:paraId="45F390C3" w14:textId="59A8FE4B" w:rsidR="00552B12" w:rsidRPr="009876FA" w:rsidRDefault="00552B12" w:rsidP="007D099A">
      <w:pPr>
        <w:pStyle w:val="Default"/>
        <w:ind w:left="360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ปลัดเทศบาล ปฏิบัติหน้าที่</w:t>
      </w:r>
    </w:p>
    <w:p w14:paraId="55AF442F" w14:textId="15215689" w:rsidR="007D099A" w:rsidRPr="009876FA" w:rsidRDefault="00552B12" w:rsidP="007D099A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7D099A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นายกเทศมนตรีตำบลยุโป</w:t>
      </w:r>
    </w:p>
    <w:p w14:paraId="3FD79611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14:paraId="4CA4DF98" w14:textId="77777777" w:rsidR="007D099A" w:rsidRPr="0086532B" w:rsidRDefault="007D099A" w:rsidP="007D099A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4CEFDC4A" wp14:editId="28E2D71B">
            <wp:extent cx="1093033" cy="1066800"/>
            <wp:effectExtent l="0" t="0" r="0" b="0"/>
            <wp:docPr id="5" name="รูปภาพ 5" descr="http://intranet.m-culture.go.th/khonkaen/t1/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77" cy="10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ประกาศเทศบาลตำบลยุโป</w:t>
      </w:r>
    </w:p>
    <w:p w14:paraId="08642078" w14:textId="5E16020C" w:rsidR="007D099A" w:rsidRPr="00552B12" w:rsidRDefault="007D099A" w:rsidP="00552B12">
      <w:pPr>
        <w:pStyle w:val="Default"/>
        <w:jc w:val="center"/>
        <w:rPr>
          <w:rFonts w:ascii="TH SarabunIT๙" w:hAnsi="TH SarabunIT๙" w:cs="TH SarabunIT๙" w:hint="cs"/>
          <w:color w:val="auto"/>
          <w:sz w:val="32"/>
          <w:szCs w:val="32"/>
        </w:rPr>
      </w:pPr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หลักเกณฑ์และวิธีการประเมินผลการปฏิบัติงานของพนักงานจ้าง</w:t>
      </w:r>
    </w:p>
    <w:p w14:paraId="043E53DE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โดยคณะกรรมการพนักงานเทศบาลจังหวัดยะลาได้กำหนดมาตรฐานทั่วไปเกี่ยวกับหลักเกณฑ์และ</w:t>
      </w:r>
    </w:p>
    <w:p w14:paraId="66242EEF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วิธีการประเมินผลการปฏิบัติงานของพนักงานจ้างขององค์กรปกครองส่วนท้องถิ่น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2560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กำหนดให้เทศบาลดำเนินการจัดทำประกาศหลักเกณฑ์และวิธีการประเมินผลการปฏิบัติงานให้พนักงานจ้างของเทศบาลในสังกัดทราบโดยทั่วกันก่อนเริ่มรอบประเมินหรือในช่วงเริ่มรอบการประเมิน</w:t>
      </w:r>
    </w:p>
    <w:p w14:paraId="15296503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ังนั้นเทศบาลตำบลยุโปจึงขอประกาศหลักเกณฑ์และวิธีการประเมินผลการปฏิบัติงานของพนักงานจ้างสาหรับรอบการประเมิน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14:paraId="7014E3ED" w14:textId="77777777" w:rsidR="007D099A" w:rsidRPr="009876FA" w:rsidRDefault="007D099A" w:rsidP="007D099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และพฤติกรรมในการปฏิบัติงานโดยองค์ประกอบการประเมินและสัดส่วนคะแนนแบ่งเป็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ส่วนได้แก่</w:t>
      </w:r>
    </w:p>
    <w:p w14:paraId="6C78F202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ผลสัมฤทธิ์ของงาน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ไม่น้อยกว่าร้อยละ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80)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โดยประเมินจากปริมาณผลงานคุณภาพผลงาน</w:t>
      </w:r>
    </w:p>
    <w:p w14:paraId="76E91AC1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ความรวดเร็วหรือความตรงต่อเวลาและการใช้ทรัพยากรอย่างคุ้มค่า</w:t>
      </w:r>
    </w:p>
    <w:p w14:paraId="67B44AD5" w14:textId="77777777"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พฤติกรรมการปฏิบัติงาน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ร้อยละ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20)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ประกอบด้วยการประเมินสมรรถนะหลักสมรรถนะ</w:t>
      </w:r>
    </w:p>
    <w:p w14:paraId="0AA7BCCD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ประจำสายงานอย่างน้อย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สมรรถนะ</w:t>
      </w:r>
    </w:p>
    <w:p w14:paraId="6002BBC5" w14:textId="77777777" w:rsidR="007D099A" w:rsidRPr="009876FA" w:rsidRDefault="007D099A" w:rsidP="007D099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วิธีการประเมินผลสัมฤทธิ์ของงานและพฤติกรรมการปฏิบัติงานหรือสมรรถนะให้เป็นไปตามหลักการของมาตรฐานทั่วไปที่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.,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อบต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กำหนดได้แก่</w:t>
      </w:r>
    </w:p>
    <w:p w14:paraId="63EA505A" w14:textId="77777777" w:rsidR="007D099A" w:rsidRPr="009876FA" w:rsidRDefault="007D099A" w:rsidP="007D099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การประเมินผลสัมฤทธิ์ของงานเป็นการจัดทำข้อตกลงระหว่างผู้ประเมินกับผู้รับการประเมิน</w:t>
      </w:r>
    </w:p>
    <w:p w14:paraId="2F197A18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เกี่ยวกับการมอบหมายโครงการ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กิจกรรมในการปฏิบัติงานโดยการกำหนดตัวชี้วัดผลการปฏิบัติงานและค่าเป้าหมาย</w:t>
      </w:r>
    </w:p>
    <w:p w14:paraId="7F6DA5AF" w14:textId="77777777" w:rsidR="007D099A" w:rsidRPr="009876FA" w:rsidRDefault="007D099A" w:rsidP="007D099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พฤติกรรมการปฏิบัติงานหรือสมรรถนะเป็นการระบุจำนวนสมรรถนะที่ใช้ในการประเมินผล</w:t>
      </w:r>
    </w:p>
    <w:p w14:paraId="2C7A28E8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การปฏิบัติงานดังนี้</w:t>
      </w:r>
    </w:p>
    <w:p w14:paraId="65800959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2.2.1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พนักงานจ้างทั่วไปให้ประเมินสมรรถนะหลัก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</w:p>
    <w:p w14:paraId="7BF37697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                2.2.2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พนักงานจ้างตามภารกิจให้ประเมินสมรรถนะหลัก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ด้านและสมรรถนะประจำ</w:t>
      </w:r>
    </w:p>
    <w:p w14:paraId="46198833" w14:textId="77777777"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สายงานอย่างน้อย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สมรรถนะเช่นเดียวกันกับพนักงานเทศบาลในลักษณะงานเดียวกัน</w:t>
      </w:r>
    </w:p>
    <w:p w14:paraId="5C8AE46B" w14:textId="77777777" w:rsidR="007D099A" w:rsidRPr="009876FA" w:rsidRDefault="007D099A" w:rsidP="007D099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ดับผลการประเมินในการประเมินผลการปฏิบัติงานของพนักงานจ้างเทศบาลตำบลยุโปให้จัดกลุ่มคะแนนผลการประเมินเป็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ดับได้แก่ดีเด่นดีมากดีพอใช้และต้องปรับปรุงโดยมีเกณฑ์คะแนนแต่ละระดับให้เป็นไปตามที่คณะกรรมการพนักงานเทศบาลจังหวัดยะลากำหนดโดยอนุโลม</w:t>
      </w:r>
    </w:p>
    <w:p w14:paraId="5769B92F" w14:textId="77777777" w:rsidR="007D099A" w:rsidRPr="009876FA" w:rsidRDefault="007D099A" w:rsidP="007D099A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บบประเมินผลการปฏิบัติงานให้นาแบบประเมินผลการปฏิบัติงานของพนักงานจ้างตามที่คณะกรรมการพนักงานเทศบาลจังหวัดยะลากำหนดโดยอนุโลม</w:t>
      </w:r>
    </w:p>
    <w:p w14:paraId="0DF21186" w14:textId="77777777" w:rsidR="007D099A" w:rsidRPr="009876FA" w:rsidRDefault="007D099A" w:rsidP="007D099A">
      <w:pPr>
        <w:pStyle w:val="Default"/>
        <w:spacing w:after="120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ทั้งนี้ตั้งแต่บัดนี้เป็นต้นไป</w:t>
      </w:r>
    </w:p>
    <w:p w14:paraId="1A97062B" w14:textId="7147DB59" w:rsidR="007D099A" w:rsidRPr="009876FA" w:rsidRDefault="007D099A" w:rsidP="007D099A">
      <w:pPr>
        <w:pStyle w:val="Default"/>
        <w:spacing w:after="120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๒๕6</w:t>
      </w:r>
      <w:r w:rsidR="00552B12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</w:p>
    <w:p w14:paraId="2ED453D9" w14:textId="77777777" w:rsidR="007D099A" w:rsidRPr="009876FA" w:rsidRDefault="007D099A" w:rsidP="007D099A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3E5458BE" w14:textId="77777777" w:rsidR="00552B12" w:rsidRDefault="00552B12" w:rsidP="00552B12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งสาวนวรัตน์</w:t>
      </w:r>
      <w:proofErr w:type="gram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เพ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็ช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รเรือนทอง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14:paraId="44DD4A6A" w14:textId="77777777" w:rsidR="00552B12" w:rsidRPr="009876FA" w:rsidRDefault="00552B12" w:rsidP="00552B12">
      <w:pPr>
        <w:pStyle w:val="Default"/>
        <w:ind w:left="360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ปลัดเทศบาล ปฏิบัติหน้าที่</w:t>
      </w:r>
    </w:p>
    <w:p w14:paraId="787C92BB" w14:textId="77777777" w:rsidR="00552B12" w:rsidRPr="009876FA" w:rsidRDefault="00552B12" w:rsidP="00552B12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นายกเทศมนตรีตำบลยุโป</w:t>
      </w:r>
    </w:p>
    <w:p w14:paraId="274A6369" w14:textId="6CB6DD4A" w:rsidR="0070226D" w:rsidRDefault="0070226D" w:rsidP="00552B12">
      <w:pPr>
        <w:pStyle w:val="Default"/>
        <w:ind w:left="3600" w:firstLine="720"/>
        <w:jc w:val="thaiDistribute"/>
      </w:pPr>
    </w:p>
    <w:sectPr w:rsidR="0070226D" w:rsidSect="007D099A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4B8E"/>
    <w:multiLevelType w:val="hybridMultilevel"/>
    <w:tmpl w:val="A6548A52"/>
    <w:lvl w:ilvl="0" w:tplc="8DDCD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9A"/>
    <w:rsid w:val="00552B12"/>
    <w:rsid w:val="0070226D"/>
    <w:rsid w:val="007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6953"/>
  <w15:docId w15:val="{131CC3B7-B21F-463A-958A-4B12BAB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99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0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9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.th/imgres?imgurl=http://intranet.m-culture.go.th/khonkaen/t1/crut.jpg&amp;imgrefurl=http://intranet.m-culture.go.th/khonkaen/t1/&amp;h=356&amp;w=355&amp;sz=51&amp;tbnid=rch7ta0gq37TIM:&amp;tbnh=121&amp;tbnw=121&amp;prev=/images?q=%E0%B8%84%E0%B8%A3%E0%B8%B8%E0%B8%91&amp;um=1&amp;start=1&amp;sa=X&amp;oi=images&amp;ct=image&amp;c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2021-05-07T07:20:00Z</dcterms:created>
  <dcterms:modified xsi:type="dcterms:W3CDTF">2021-05-07T07:20:00Z</dcterms:modified>
</cp:coreProperties>
</file>