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B4" w:rsidRPr="00437858" w:rsidRDefault="004C1841" w:rsidP="004C1841">
      <w:pPr>
        <w:spacing w:after="0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437858">
        <w:rPr>
          <w:rFonts w:ascii="TH NiramitIT๙" w:hAnsi="TH NiramitIT๙" w:cs="TH NiramitIT๙" w:hint="cs"/>
          <w:b/>
          <w:bCs/>
          <w:sz w:val="40"/>
          <w:szCs w:val="40"/>
          <w:cs/>
        </w:rPr>
        <w:t>รายงานผลการวิเคราะห์การจัดซื้อจัดจ้าง ประจำปี 256</w:t>
      </w:r>
      <w:r w:rsidR="00600DC0">
        <w:rPr>
          <w:rFonts w:ascii="TH NiramitIT๙" w:hAnsi="TH NiramitIT๙" w:cs="TH NiramitIT๙" w:hint="cs"/>
          <w:b/>
          <w:bCs/>
          <w:sz w:val="40"/>
          <w:szCs w:val="40"/>
          <w:cs/>
        </w:rPr>
        <w:t>4</w:t>
      </w:r>
    </w:p>
    <w:p w:rsidR="004C1841" w:rsidRPr="00437858" w:rsidRDefault="004C1841" w:rsidP="004C1841">
      <w:pPr>
        <w:spacing w:after="0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437858">
        <w:rPr>
          <w:rFonts w:ascii="TH NiramitIT๙" w:hAnsi="TH NiramitIT๙" w:cs="TH NiramitIT๙" w:hint="cs"/>
          <w:b/>
          <w:bCs/>
          <w:sz w:val="40"/>
          <w:szCs w:val="40"/>
          <w:cs/>
        </w:rPr>
        <w:t>เทศบาลตำบลยุโป</w:t>
      </w:r>
    </w:p>
    <w:p w:rsidR="004C1841" w:rsidRDefault="004C1841" w:rsidP="004C1841">
      <w:pPr>
        <w:spacing w:after="0"/>
        <w:jc w:val="center"/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----------------------------------</w:t>
      </w:r>
    </w:p>
    <w:p w:rsidR="00437858" w:rsidRPr="00437858" w:rsidRDefault="00437858" w:rsidP="004C1841">
      <w:pPr>
        <w:spacing w:after="0"/>
        <w:jc w:val="center"/>
        <w:rPr>
          <w:rFonts w:ascii="TH NiramitIT๙" w:hAnsi="TH NiramitIT๙" w:cs="TH NiramitIT๙"/>
          <w:sz w:val="16"/>
          <w:szCs w:val="16"/>
        </w:rPr>
      </w:pPr>
    </w:p>
    <w:p w:rsidR="006C51E4" w:rsidRDefault="004C1841" w:rsidP="006C51E4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3785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ในปีงบประมาณ 256</w:t>
      </w:r>
      <w:r w:rsidR="00600DC0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เทศบาลตำบลยุโป ได้มีการจัดทำแผนการจัดซื้อจัดจ้างประจำปีขึ้น เพื่อให้เทศบาลตำบลยุโป</w:t>
      </w:r>
      <w:r w:rsidR="00666C71">
        <w:rPr>
          <w:rFonts w:ascii="TH NiramitIT๙" w:hAnsi="TH NiramitIT๙" w:cs="TH NiramitIT๙" w:hint="cs"/>
          <w:sz w:val="32"/>
          <w:szCs w:val="32"/>
          <w:cs/>
        </w:rPr>
        <w:t xml:space="preserve"> สามารถบริหารจัดการแผนการจัดซื้อจัดจ้างให้มีประสิทธิภาพ ตลอดจนสามารถขับเคลื่อนการทำงาน ในการจัดซื้อจัดจ้างให้ดียิ่งขึ้น รวมทั้งตอบสนองกรอบการประเมินคุณธรรมและความโปร่งใส ในการดำเนินงานของหน่วยงานภาครัฐ (</w:t>
      </w:r>
      <w:r w:rsidR="00666C71">
        <w:rPr>
          <w:rFonts w:ascii="TH NiramitIT๙" w:hAnsi="TH NiramitIT๙" w:cs="TH NiramitIT๙"/>
          <w:sz w:val="32"/>
          <w:szCs w:val="32"/>
        </w:rPr>
        <w:t>Integrity</w:t>
      </w:r>
      <w:r w:rsidR="00666C71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6C51E4">
        <w:rPr>
          <w:rFonts w:ascii="TH NiramitIT๙" w:hAnsi="TH NiramitIT๙" w:cs="TH NiramitIT๙"/>
          <w:sz w:val="32"/>
          <w:szCs w:val="32"/>
        </w:rPr>
        <w:t>&amp;</w:t>
      </w:r>
      <w:r w:rsidR="006C51E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C51E4">
        <w:rPr>
          <w:rFonts w:ascii="TH NiramitIT๙" w:hAnsi="TH NiramitIT๙" w:cs="TH NiramitIT๙"/>
          <w:sz w:val="32"/>
          <w:szCs w:val="32"/>
        </w:rPr>
        <w:t xml:space="preserve">Transparency </w:t>
      </w:r>
      <w:proofErr w:type="spellStart"/>
      <w:r w:rsidR="006C51E4">
        <w:rPr>
          <w:rFonts w:ascii="TH NiramitIT๙" w:hAnsi="TH NiramitIT๙" w:cs="TH NiramitIT๙"/>
          <w:sz w:val="32"/>
          <w:szCs w:val="32"/>
        </w:rPr>
        <w:t>Ascessnent</w:t>
      </w:r>
      <w:proofErr w:type="spellEnd"/>
      <w:r w:rsidR="006C51E4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6C51E4">
        <w:rPr>
          <w:rFonts w:ascii="TH NiramitIT๙" w:hAnsi="TH NiramitIT๙" w:cs="TH NiramitIT๙"/>
          <w:sz w:val="32"/>
          <w:szCs w:val="32"/>
        </w:rPr>
        <w:t xml:space="preserve">ITA </w:t>
      </w:r>
      <w:r w:rsidR="006C51E4">
        <w:rPr>
          <w:rFonts w:ascii="TH NiramitIT๙" w:hAnsi="TH NiramitIT๙" w:cs="TH NiramitIT๙" w:hint="cs"/>
          <w:sz w:val="32"/>
          <w:szCs w:val="32"/>
          <w:cs/>
        </w:rPr>
        <w:t>ซึ่งมุ่งเน้นดัชนี ในเรื่องดังนี้</w:t>
      </w:r>
    </w:p>
    <w:p w:rsidR="006C51E4" w:rsidRDefault="006C51E4" w:rsidP="00437858">
      <w:pPr>
        <w:pStyle w:val="a3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ความโปร่งใส</w:t>
      </w:r>
    </w:p>
    <w:p w:rsidR="006C51E4" w:rsidRDefault="006C51E4" w:rsidP="00437858">
      <w:pPr>
        <w:pStyle w:val="a3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ความรับผิดชอบ</w:t>
      </w:r>
    </w:p>
    <w:p w:rsidR="006C51E4" w:rsidRDefault="006C51E4" w:rsidP="00437858">
      <w:pPr>
        <w:pStyle w:val="a3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คุณธรรมการให้บริการของหน่วยงาน</w:t>
      </w:r>
    </w:p>
    <w:p w:rsidR="006C51E4" w:rsidRDefault="006C51E4" w:rsidP="00437858">
      <w:pPr>
        <w:pStyle w:val="a3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วัฒนธรรมคุณธรรมในองค์กร</w:t>
      </w:r>
    </w:p>
    <w:p w:rsidR="00437858" w:rsidRDefault="006C51E4" w:rsidP="00437858">
      <w:pPr>
        <w:pStyle w:val="a3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คุณธรรมการทำงานในหน่วยงาน</w:t>
      </w:r>
    </w:p>
    <w:p w:rsidR="00437858" w:rsidRPr="00437858" w:rsidRDefault="00437858" w:rsidP="00437858">
      <w:pPr>
        <w:pStyle w:val="a3"/>
        <w:spacing w:after="0"/>
        <w:ind w:left="180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6C51E4" w:rsidRDefault="006C51E4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3785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กองคลัง</w:t>
      </w:r>
      <w:r w:rsidR="00600DC0">
        <w:rPr>
          <w:rFonts w:ascii="TH NiramitIT๙" w:hAnsi="TH NiramitIT๙" w:cs="TH NiramitIT๙" w:hint="cs"/>
          <w:sz w:val="32"/>
          <w:szCs w:val="32"/>
          <w:cs/>
        </w:rPr>
        <w:t>/</w:t>
      </w:r>
      <w:r>
        <w:rPr>
          <w:rFonts w:ascii="TH NiramitIT๙" w:hAnsi="TH NiramitIT๙" w:cs="TH NiramitIT๙" w:hint="cs"/>
          <w:sz w:val="32"/>
          <w:szCs w:val="32"/>
          <w:cs/>
        </w:rPr>
        <w:t>งานพัสดุ เทศบาลตำบลยุโป ซึ่งเป็นหน่วยงานที่มีหน้าที่รับผิดชอบในการจัดหาพัสดุต่างๆ เพื่อสนับสนุนให้ลุล่วงตามภารกิจ และวัตถุประสงค์ของงานพัสดุ เป็นที่รับผิดชอบเกี่ยวกับการจัดซื้อจัดจ้างของหน่วยงาน จึงได้จัดทำแผนการจัดซื้อจัดจ้าง รายงานผลการจัดซื้อจัดจ้าง และวิเคราะห์ผลการจัดซื้อจัดจ้างประจำปีงบประมาณ พ.ศ. 256</w:t>
      </w:r>
      <w:r w:rsidR="00600DC0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ขึ้น เพื่อใช้ประกอบการประเมินคุณธรรมและความโปร่งใสในการดำเนินงานของหน่วยงานภาครัฐ อีกทั้งเพื่อให้การดำเนินงานของหน่วยงานเป็นไปตามพระราชกฤษฎีกา ว่าด้วยหลักเกณฑ์ และวิธีบริหารกิจกรรมบ้านเมืองที่ดี พ.ศ. 2546 และเป็นการปฏิบัติตามพระราชบัญญัติการจัดซื้อจัดจ้างและการบริหารพัสดุภาครัฐ พ.ศ. 2560 และระเบียบกระทรวงการคลังว่าด้วยการจัดซื้อจัดจ้างและการบริหารพัสดุภาครัฐ พ.ศ. 2560 </w:t>
      </w:r>
    </w:p>
    <w:p w:rsidR="00437858" w:rsidRPr="00437858" w:rsidRDefault="00437858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437858" w:rsidRDefault="006C51E4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3785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เทศบาลตำบลยุโป ได้ดำเนินการเกี่ยวกับการบริหารการจัดซื้อจัดจ้าง ประจำปีงบประมาณ พ.ศ. 256</w:t>
      </w:r>
      <w:r w:rsidR="00600DC0">
        <w:rPr>
          <w:rFonts w:ascii="TH NiramitIT๙" w:hAnsi="TH NiramitIT๙" w:cs="TH NiramitIT๙" w:hint="cs"/>
          <w:sz w:val="32"/>
          <w:szCs w:val="32"/>
          <w:cs/>
        </w:rPr>
        <w:t>4</w:t>
      </w:r>
      <w:r w:rsidR="00437858">
        <w:rPr>
          <w:rFonts w:ascii="TH NiramitIT๙" w:hAnsi="TH NiramitIT๙" w:cs="TH NiramitIT๙" w:hint="cs"/>
          <w:sz w:val="32"/>
          <w:szCs w:val="32"/>
          <w:cs/>
        </w:rPr>
        <w:t xml:space="preserve"> เรียบร้อยแล้ว โดยมีรายละเอียดดังต่อไปนี้</w:t>
      </w:r>
    </w:p>
    <w:p w:rsidR="00437858" w:rsidRDefault="00437858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37858" w:rsidRDefault="00437858" w:rsidP="00437858">
      <w:pPr>
        <w:pStyle w:val="a3"/>
        <w:spacing w:after="0"/>
        <w:ind w:left="0"/>
        <w:jc w:val="right"/>
        <w:rPr>
          <w:rFonts w:ascii="TH NiramitIT๙" w:hAnsi="TH NiramitIT๙" w:cs="TH NiramitIT๙"/>
          <w:sz w:val="32"/>
          <w:szCs w:val="32"/>
        </w:rPr>
      </w:pPr>
      <w:proofErr w:type="gramStart"/>
      <w:r>
        <w:rPr>
          <w:rFonts w:ascii="TH NiramitIT๙" w:hAnsi="TH NiramitIT๙" w:cs="TH NiramitIT๙"/>
          <w:sz w:val="32"/>
          <w:szCs w:val="32"/>
        </w:rPr>
        <w:t>/</w:t>
      </w:r>
      <w:r>
        <w:rPr>
          <w:rFonts w:ascii="TH NiramitIT๙" w:hAnsi="TH NiramitIT๙" w:cs="TH NiramitIT๙" w:hint="cs"/>
          <w:sz w:val="32"/>
          <w:szCs w:val="32"/>
          <w:cs/>
        </w:rPr>
        <w:t>ตาราง</w:t>
      </w:r>
      <w:r w:rsidR="00137148">
        <w:rPr>
          <w:rFonts w:ascii="TH NiramitIT๙" w:hAnsi="TH NiramitIT๙" w:cs="TH NiramitIT๙" w:hint="cs"/>
          <w:sz w:val="32"/>
          <w:szCs w:val="32"/>
          <w:cs/>
        </w:rPr>
        <w:t>ที่ 1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proofErr w:type="gramEnd"/>
    </w:p>
    <w:p w:rsidR="00437858" w:rsidRDefault="00437858" w:rsidP="00437858">
      <w:pPr>
        <w:pStyle w:val="a3"/>
        <w:spacing w:after="0"/>
        <w:ind w:left="0"/>
        <w:jc w:val="right"/>
        <w:rPr>
          <w:rFonts w:ascii="TH NiramitIT๙" w:hAnsi="TH NiramitIT๙" w:cs="TH NiramitIT๙"/>
          <w:sz w:val="32"/>
          <w:szCs w:val="32"/>
        </w:rPr>
      </w:pPr>
    </w:p>
    <w:p w:rsidR="00437858" w:rsidRDefault="00437858" w:rsidP="00437858">
      <w:pPr>
        <w:pStyle w:val="a3"/>
        <w:spacing w:after="0"/>
        <w:ind w:left="0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p w:rsidR="00437858" w:rsidRDefault="00437858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4378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ตารางที่ 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รายงานผลการจัดซื้อจัดจ้างประจำปี 256</w:t>
      </w:r>
      <w:r w:rsidR="00600DC0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แยกตามหน่วยงานภายในของเทศบาลตำบลยุโป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2"/>
        <w:gridCol w:w="3045"/>
        <w:gridCol w:w="1999"/>
        <w:gridCol w:w="1815"/>
        <w:gridCol w:w="1936"/>
      </w:tblGrid>
      <w:tr w:rsidR="00437858" w:rsidRPr="00437858" w:rsidTr="00437858">
        <w:tc>
          <w:tcPr>
            <w:tcW w:w="959" w:type="dxa"/>
          </w:tcPr>
          <w:p w:rsidR="00437858" w:rsidRP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3785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437858" w:rsidRP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3785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กอง/สำนัก</w:t>
            </w:r>
          </w:p>
        </w:tc>
        <w:tc>
          <w:tcPr>
            <w:tcW w:w="1843" w:type="dxa"/>
          </w:tcPr>
          <w:p w:rsidR="00437858" w:rsidRP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3785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3" w:type="dxa"/>
          </w:tcPr>
          <w:p w:rsidR="00437858" w:rsidRP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3785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984" w:type="dxa"/>
          </w:tcPr>
          <w:p w:rsidR="00437858" w:rsidRP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3785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37858" w:rsidTr="00437858">
        <w:tc>
          <w:tcPr>
            <w:tcW w:w="959" w:type="dxa"/>
          </w:tcPr>
          <w:p w:rsid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18" w:type="dxa"/>
          </w:tcPr>
          <w:p w:rsidR="00437858" w:rsidRDefault="00437858" w:rsidP="006C51E4">
            <w:pPr>
              <w:pStyle w:val="a3"/>
              <w:ind w:left="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F60E5D" w:rsidRDefault="007628FE" w:rsidP="007628FE">
            <w:pPr>
              <w:pStyle w:val="a3"/>
              <w:ind w:left="0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323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468.66</w:t>
            </w:r>
          </w:p>
        </w:tc>
        <w:tc>
          <w:tcPr>
            <w:tcW w:w="1843" w:type="dxa"/>
          </w:tcPr>
          <w:p w:rsidR="00437858" w:rsidRDefault="007628FE" w:rsidP="000F645F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107</w:t>
            </w:r>
          </w:p>
        </w:tc>
        <w:tc>
          <w:tcPr>
            <w:tcW w:w="1984" w:type="dxa"/>
          </w:tcPr>
          <w:p w:rsidR="00437858" w:rsidRDefault="000F645F" w:rsidP="000F645F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437858" w:rsidTr="00437858">
        <w:tc>
          <w:tcPr>
            <w:tcW w:w="959" w:type="dxa"/>
          </w:tcPr>
          <w:p w:rsid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18" w:type="dxa"/>
          </w:tcPr>
          <w:p w:rsidR="00437858" w:rsidRDefault="00437858" w:rsidP="006C51E4">
            <w:pPr>
              <w:pStyle w:val="a3"/>
              <w:ind w:left="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43" w:type="dxa"/>
          </w:tcPr>
          <w:p w:rsidR="00437858" w:rsidRDefault="007628FE" w:rsidP="007628FE">
            <w:pPr>
              <w:pStyle w:val="a3"/>
              <w:ind w:left="0"/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103,805.-</w:t>
            </w:r>
          </w:p>
        </w:tc>
        <w:tc>
          <w:tcPr>
            <w:tcW w:w="1843" w:type="dxa"/>
          </w:tcPr>
          <w:p w:rsidR="00437858" w:rsidRDefault="007628FE" w:rsidP="00C0752E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23</w:t>
            </w:r>
          </w:p>
        </w:tc>
        <w:tc>
          <w:tcPr>
            <w:tcW w:w="1984" w:type="dxa"/>
          </w:tcPr>
          <w:p w:rsidR="00437858" w:rsidRDefault="00B16E4A" w:rsidP="00C0752E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100</w:t>
            </w:r>
          </w:p>
        </w:tc>
      </w:tr>
      <w:tr w:rsidR="00437858" w:rsidTr="00437858">
        <w:tc>
          <w:tcPr>
            <w:tcW w:w="959" w:type="dxa"/>
          </w:tcPr>
          <w:p w:rsid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18" w:type="dxa"/>
          </w:tcPr>
          <w:p w:rsidR="00437858" w:rsidRDefault="00437858" w:rsidP="006C51E4">
            <w:pPr>
              <w:pStyle w:val="a3"/>
              <w:ind w:left="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43" w:type="dxa"/>
          </w:tcPr>
          <w:p w:rsidR="00437858" w:rsidRDefault="009767CC" w:rsidP="007628FE">
            <w:pPr>
              <w:pStyle w:val="a3"/>
              <w:ind w:left="0"/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519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,458.41</w:t>
            </w:r>
            <w:r w:rsidR="005D2257">
              <w:rPr>
                <w:rFonts w:ascii="TH NiramitIT๙" w:hAnsi="TH NiramitIT๙" w:cs="TH NiramitIT๙" w:hint="cs"/>
                <w:sz w:val="32"/>
                <w:szCs w:val="32"/>
                <w:cs/>
              </w:rPr>
              <w:t>.-</w:t>
            </w:r>
          </w:p>
        </w:tc>
        <w:tc>
          <w:tcPr>
            <w:tcW w:w="1843" w:type="dxa"/>
          </w:tcPr>
          <w:p w:rsidR="00437858" w:rsidRDefault="009767CC" w:rsidP="005D2257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</w:t>
            </w:r>
          </w:p>
        </w:tc>
        <w:tc>
          <w:tcPr>
            <w:tcW w:w="1984" w:type="dxa"/>
          </w:tcPr>
          <w:p w:rsidR="00437858" w:rsidRDefault="005D2257" w:rsidP="005D2257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100</w:t>
            </w:r>
          </w:p>
        </w:tc>
      </w:tr>
      <w:tr w:rsidR="00437858" w:rsidTr="00437858">
        <w:tc>
          <w:tcPr>
            <w:tcW w:w="959" w:type="dxa"/>
          </w:tcPr>
          <w:p w:rsid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</w:t>
            </w:r>
          </w:p>
        </w:tc>
        <w:tc>
          <w:tcPr>
            <w:tcW w:w="3118" w:type="dxa"/>
          </w:tcPr>
          <w:p w:rsidR="00437858" w:rsidRDefault="00437858" w:rsidP="006C51E4">
            <w:pPr>
              <w:pStyle w:val="a3"/>
              <w:ind w:left="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D904F4" w:rsidRDefault="009767CC" w:rsidP="007628FE">
            <w:pPr>
              <w:pStyle w:val="a3"/>
              <w:ind w:left="0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1,241,102.42</w:t>
            </w:r>
            <w:r w:rsidR="00D904F4">
              <w:rPr>
                <w:rFonts w:ascii="TH NiramitIT๙" w:hAnsi="TH NiramitIT๙" w:cs="TH NiramitIT๙" w:hint="cs"/>
                <w:sz w:val="32"/>
                <w:szCs w:val="32"/>
                <w:cs/>
              </w:rPr>
              <w:t>.-</w:t>
            </w:r>
          </w:p>
        </w:tc>
        <w:tc>
          <w:tcPr>
            <w:tcW w:w="1843" w:type="dxa"/>
          </w:tcPr>
          <w:p w:rsidR="00437858" w:rsidRDefault="009767CC" w:rsidP="005D2257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74</w:t>
            </w:r>
          </w:p>
        </w:tc>
        <w:tc>
          <w:tcPr>
            <w:tcW w:w="1984" w:type="dxa"/>
          </w:tcPr>
          <w:p w:rsidR="00437858" w:rsidRDefault="00D904F4" w:rsidP="005D2257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</w:tbl>
    <w:p w:rsidR="00437858" w:rsidRDefault="00437858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437858" w:rsidRDefault="00437858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ตารางที่ 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ร้อยละของจำนวนโครงการ จำแนกตามวิธีการจัดซื้อจัดจ้างประจำปีงบประมาณ พ.ศ. 256</w:t>
      </w:r>
      <w:r w:rsidR="009767CC">
        <w:rPr>
          <w:rFonts w:ascii="TH NiramitIT๙" w:hAnsi="TH NiramitIT๙" w:cs="TH NiramitIT๙" w:hint="cs"/>
          <w:sz w:val="32"/>
          <w:szCs w:val="32"/>
          <w:cs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570"/>
        <w:gridCol w:w="2311"/>
      </w:tblGrid>
      <w:tr w:rsidR="00437858" w:rsidRPr="00437858" w:rsidTr="00437858">
        <w:tc>
          <w:tcPr>
            <w:tcW w:w="959" w:type="dxa"/>
          </w:tcPr>
          <w:p w:rsidR="00437858" w:rsidRP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3785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437858" w:rsidRP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3785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2570" w:type="dxa"/>
          </w:tcPr>
          <w:p w:rsidR="00437858" w:rsidRP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3785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311" w:type="dxa"/>
          </w:tcPr>
          <w:p w:rsidR="00437858" w:rsidRP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3785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37858" w:rsidTr="00437858">
        <w:tc>
          <w:tcPr>
            <w:tcW w:w="959" w:type="dxa"/>
          </w:tcPr>
          <w:p w:rsid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</w:t>
            </w:r>
          </w:p>
        </w:tc>
        <w:tc>
          <w:tcPr>
            <w:tcW w:w="3402" w:type="dxa"/>
          </w:tcPr>
          <w:p w:rsidR="00437858" w:rsidRDefault="00437858" w:rsidP="006C51E4">
            <w:pPr>
              <w:pStyle w:val="a3"/>
              <w:ind w:left="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70" w:type="dxa"/>
          </w:tcPr>
          <w:p w:rsidR="00437858" w:rsidRDefault="00EB3F85" w:rsidP="00F60E5D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120</w:t>
            </w:r>
          </w:p>
        </w:tc>
        <w:tc>
          <w:tcPr>
            <w:tcW w:w="2311" w:type="dxa"/>
          </w:tcPr>
          <w:p w:rsidR="00437858" w:rsidRDefault="00F60E5D" w:rsidP="00F60E5D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100</w:t>
            </w:r>
          </w:p>
        </w:tc>
      </w:tr>
      <w:tr w:rsidR="00437858" w:rsidTr="00437858">
        <w:tc>
          <w:tcPr>
            <w:tcW w:w="959" w:type="dxa"/>
          </w:tcPr>
          <w:p w:rsid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</w:tc>
        <w:tc>
          <w:tcPr>
            <w:tcW w:w="3402" w:type="dxa"/>
          </w:tcPr>
          <w:p w:rsidR="00437858" w:rsidRDefault="00437858" w:rsidP="006C51E4">
            <w:pPr>
              <w:pStyle w:val="a3"/>
              <w:ind w:left="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วิธีคัดเลือก</w:t>
            </w:r>
          </w:p>
        </w:tc>
        <w:tc>
          <w:tcPr>
            <w:tcW w:w="2570" w:type="dxa"/>
          </w:tcPr>
          <w:p w:rsidR="00437858" w:rsidRDefault="00EB3F85" w:rsidP="00F60E5D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311" w:type="dxa"/>
          </w:tcPr>
          <w:p w:rsidR="00437858" w:rsidRDefault="00F60E5D" w:rsidP="00F60E5D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100</w:t>
            </w:r>
          </w:p>
        </w:tc>
      </w:tr>
      <w:tr w:rsidR="00437858" w:rsidTr="00437858">
        <w:tc>
          <w:tcPr>
            <w:tcW w:w="959" w:type="dxa"/>
          </w:tcPr>
          <w:p w:rsid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</w:tcPr>
          <w:p w:rsidR="00437858" w:rsidRDefault="00437858" w:rsidP="006C51E4">
            <w:pPr>
              <w:pStyle w:val="a3"/>
              <w:ind w:left="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วิธีประกาศเชิญชวนทั่วไป</w:t>
            </w:r>
          </w:p>
        </w:tc>
        <w:tc>
          <w:tcPr>
            <w:tcW w:w="2570" w:type="dxa"/>
          </w:tcPr>
          <w:p w:rsidR="00437858" w:rsidRPr="00437858" w:rsidRDefault="00F60E5D" w:rsidP="00F60E5D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311" w:type="dxa"/>
          </w:tcPr>
          <w:p w:rsidR="00437858" w:rsidRDefault="00F60E5D" w:rsidP="00F60E5D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</w:tr>
    </w:tbl>
    <w:p w:rsidR="00437858" w:rsidRDefault="00437858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26492F" w:rsidRPr="00D85634" w:rsidRDefault="00437858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pacing w:val="-20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85634">
        <w:rPr>
          <w:rFonts w:ascii="TH NiramitIT๙" w:hAnsi="TH NiramitIT๙" w:cs="TH NiramitIT๙" w:hint="cs"/>
          <w:spacing w:val="-20"/>
          <w:sz w:val="32"/>
          <w:szCs w:val="32"/>
          <w:cs/>
        </w:rPr>
        <w:t>จา</w:t>
      </w:r>
      <w:r w:rsidR="0026492F" w:rsidRPr="00D85634">
        <w:rPr>
          <w:rFonts w:ascii="TH NiramitIT๙" w:hAnsi="TH NiramitIT๙" w:cs="TH NiramitIT๙" w:hint="cs"/>
          <w:spacing w:val="-20"/>
          <w:sz w:val="32"/>
          <w:szCs w:val="32"/>
          <w:cs/>
        </w:rPr>
        <w:t>กตารางที่ 2 แสดงให้เห็นว่าการจัดซื้อจัดจ้างจ้างด้วยวิธีเฉพาะเจาะจง เป็นวิธีที่ดำเนินการมากที่สุด ซึ่งเป็นวิธีการที่สามารถดำเนินการได้อย่างคล่องตัว สะดวกกับการปฏิบัติงาน รวมทั้งสามารถระบุพัสดุ ได้ตรงตามความต้องการใช้ปฏิบัติงาน</w:t>
      </w:r>
      <w:r w:rsidR="0026492F" w:rsidRPr="00D85634">
        <w:rPr>
          <w:rFonts w:ascii="TH NiramitIT๙" w:hAnsi="TH NiramitIT๙" w:cs="TH NiramitIT๙" w:hint="cs"/>
          <w:spacing w:val="-20"/>
          <w:sz w:val="32"/>
          <w:szCs w:val="32"/>
          <w:u w:val="single"/>
          <w:cs/>
        </w:rPr>
        <w:t xml:space="preserve"> </w:t>
      </w:r>
    </w:p>
    <w:p w:rsidR="0026492F" w:rsidRDefault="0026492F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492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ตารางที่ 3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ร้อยละของจำนวนงบประมาณ จำแนกตามวิธีการจัดซื้อจัดจ้างประจำปี งบประมาณ พ.ศ. 256</w:t>
      </w:r>
      <w:r w:rsidR="00EB3F85">
        <w:rPr>
          <w:rFonts w:ascii="TH NiramitIT๙" w:hAnsi="TH NiramitIT๙" w:cs="TH NiramitIT๙" w:hint="cs"/>
          <w:sz w:val="32"/>
          <w:szCs w:val="32"/>
          <w:cs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409"/>
        <w:gridCol w:w="1763"/>
      </w:tblGrid>
      <w:tr w:rsidR="00376951" w:rsidRPr="00376951" w:rsidTr="00376951">
        <w:tc>
          <w:tcPr>
            <w:tcW w:w="959" w:type="dxa"/>
          </w:tcPr>
          <w:p w:rsidR="00376951" w:rsidRPr="00376951" w:rsidRDefault="00376951" w:rsidP="00376951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7695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:rsidR="00376951" w:rsidRPr="00376951" w:rsidRDefault="00376951" w:rsidP="00376951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7695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2409" w:type="dxa"/>
          </w:tcPr>
          <w:p w:rsidR="00376951" w:rsidRPr="00376951" w:rsidRDefault="00376951" w:rsidP="00376951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7695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3" w:type="dxa"/>
          </w:tcPr>
          <w:p w:rsidR="00376951" w:rsidRPr="00376951" w:rsidRDefault="00376951" w:rsidP="00376951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7695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76951" w:rsidRPr="00376951" w:rsidTr="00376951">
        <w:tc>
          <w:tcPr>
            <w:tcW w:w="959" w:type="dxa"/>
          </w:tcPr>
          <w:p w:rsidR="00376951" w:rsidRPr="00376951" w:rsidRDefault="00376951" w:rsidP="00376951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</w:t>
            </w:r>
          </w:p>
        </w:tc>
        <w:tc>
          <w:tcPr>
            <w:tcW w:w="4111" w:type="dxa"/>
          </w:tcPr>
          <w:p w:rsidR="00376951" w:rsidRPr="00376951" w:rsidRDefault="00376951" w:rsidP="006C51E4">
            <w:pPr>
              <w:pStyle w:val="a3"/>
              <w:ind w:left="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409" w:type="dxa"/>
          </w:tcPr>
          <w:p w:rsidR="00376951" w:rsidRPr="00376951" w:rsidRDefault="00EB3F85" w:rsidP="00D85634">
            <w:pPr>
              <w:pStyle w:val="a3"/>
              <w:ind w:left="0"/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3,187,834.49</w:t>
            </w:r>
          </w:p>
        </w:tc>
        <w:tc>
          <w:tcPr>
            <w:tcW w:w="1763" w:type="dxa"/>
          </w:tcPr>
          <w:p w:rsidR="00376951" w:rsidRPr="00376951" w:rsidRDefault="0045028D" w:rsidP="0045028D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100</w:t>
            </w:r>
          </w:p>
        </w:tc>
      </w:tr>
      <w:tr w:rsidR="00376951" w:rsidRPr="00376951" w:rsidTr="00376951">
        <w:tc>
          <w:tcPr>
            <w:tcW w:w="959" w:type="dxa"/>
          </w:tcPr>
          <w:p w:rsidR="00376951" w:rsidRPr="00376951" w:rsidRDefault="00376951" w:rsidP="00376951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</w:tc>
        <w:tc>
          <w:tcPr>
            <w:tcW w:w="4111" w:type="dxa"/>
          </w:tcPr>
          <w:p w:rsidR="00376951" w:rsidRPr="00376951" w:rsidRDefault="00376951" w:rsidP="006C51E4">
            <w:pPr>
              <w:pStyle w:val="a3"/>
              <w:ind w:left="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วิธีคัดเลือก</w:t>
            </w:r>
          </w:p>
        </w:tc>
        <w:tc>
          <w:tcPr>
            <w:tcW w:w="2409" w:type="dxa"/>
          </w:tcPr>
          <w:p w:rsidR="00376951" w:rsidRPr="00376951" w:rsidRDefault="00EB3F85" w:rsidP="00D85634">
            <w:pPr>
              <w:pStyle w:val="a3"/>
              <w:ind w:left="0"/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600,000</w:t>
            </w:r>
            <w:r w:rsidR="0045028D">
              <w:rPr>
                <w:rFonts w:ascii="TH NiramitIT๙" w:hAnsi="TH NiramitIT๙" w:cs="TH NiramitIT๙" w:hint="cs"/>
                <w:sz w:val="32"/>
                <w:szCs w:val="32"/>
                <w:cs/>
              </w:rPr>
              <w:t>.-</w:t>
            </w:r>
          </w:p>
        </w:tc>
        <w:tc>
          <w:tcPr>
            <w:tcW w:w="1763" w:type="dxa"/>
          </w:tcPr>
          <w:p w:rsidR="00376951" w:rsidRPr="00376951" w:rsidRDefault="0045028D" w:rsidP="0045028D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100</w:t>
            </w:r>
          </w:p>
        </w:tc>
      </w:tr>
      <w:tr w:rsidR="00376951" w:rsidRPr="00376951" w:rsidTr="00376951">
        <w:tc>
          <w:tcPr>
            <w:tcW w:w="959" w:type="dxa"/>
          </w:tcPr>
          <w:p w:rsidR="00376951" w:rsidRPr="00376951" w:rsidRDefault="00376951" w:rsidP="00376951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</w:t>
            </w:r>
          </w:p>
        </w:tc>
        <w:tc>
          <w:tcPr>
            <w:tcW w:w="4111" w:type="dxa"/>
          </w:tcPr>
          <w:p w:rsidR="00376951" w:rsidRPr="00376951" w:rsidRDefault="00376951" w:rsidP="006C51E4">
            <w:pPr>
              <w:pStyle w:val="a3"/>
              <w:ind w:left="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วิธีประกาศเชิญชวนทั่วไป</w:t>
            </w:r>
          </w:p>
        </w:tc>
        <w:tc>
          <w:tcPr>
            <w:tcW w:w="2409" w:type="dxa"/>
          </w:tcPr>
          <w:p w:rsidR="00376951" w:rsidRPr="00376951" w:rsidRDefault="00EB3F85" w:rsidP="00EB3F85">
            <w:pPr>
              <w:pStyle w:val="a3"/>
              <w:ind w:left="0"/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763" w:type="dxa"/>
          </w:tcPr>
          <w:p w:rsidR="00376951" w:rsidRPr="00376951" w:rsidRDefault="0045028D" w:rsidP="0045028D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</w:tr>
    </w:tbl>
    <w:p w:rsidR="00437858" w:rsidRDefault="0026492F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16"/>
          <w:szCs w:val="16"/>
        </w:rPr>
      </w:pPr>
      <w:r w:rsidRPr="0026492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     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</w:p>
    <w:p w:rsidR="00376951" w:rsidRPr="00376951" w:rsidRDefault="00376951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16"/>
          <w:szCs w:val="16"/>
        </w:rPr>
        <w:tab/>
      </w:r>
      <w:r>
        <w:rPr>
          <w:rFonts w:ascii="TH NiramitIT๙" w:hAnsi="TH NiramitIT๙" w:cs="TH NiramitIT๙"/>
          <w:sz w:val="16"/>
          <w:szCs w:val="16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จากตารางที่ 3 แสดงให้เห็นว่างบประมาณในการจัดซื้อจัดจ้าง วิธีเฉพาะเจาะจงเป็นวิธีที่ใช้งบประมาณมากที่สุด โดยมีวิธีคัดเลือกเป็นลำดับที่ 2 </w:t>
      </w:r>
    </w:p>
    <w:p w:rsidR="0026492F" w:rsidRDefault="00137148" w:rsidP="00137148">
      <w:pPr>
        <w:pStyle w:val="a3"/>
        <w:spacing w:after="0"/>
        <w:ind w:left="0"/>
        <w:jc w:val="right"/>
        <w:rPr>
          <w:rFonts w:ascii="TH NiramitIT๙" w:hAnsi="TH NiramitIT๙" w:cs="TH NiramitIT๙" w:hint="cs"/>
          <w:sz w:val="32"/>
          <w:szCs w:val="32"/>
        </w:rPr>
      </w:pPr>
      <w:r w:rsidRPr="00137148">
        <w:rPr>
          <w:rFonts w:ascii="TH NiramitIT๙" w:hAnsi="TH NiramitIT๙" w:cs="TH NiramitIT๙" w:hint="cs"/>
          <w:sz w:val="32"/>
          <w:szCs w:val="32"/>
          <w:cs/>
        </w:rPr>
        <w:t>/ตารางที่ 4...</w:t>
      </w:r>
    </w:p>
    <w:p w:rsidR="00EB3F85" w:rsidRPr="00137148" w:rsidRDefault="00EB3F85" w:rsidP="00137148">
      <w:pPr>
        <w:pStyle w:val="a3"/>
        <w:spacing w:after="0"/>
        <w:ind w:left="0"/>
        <w:jc w:val="right"/>
        <w:rPr>
          <w:rFonts w:ascii="TH NiramitIT๙" w:hAnsi="TH NiramitIT๙" w:cs="TH NiramitIT๙"/>
          <w:sz w:val="32"/>
          <w:szCs w:val="32"/>
          <w:cs/>
        </w:rPr>
      </w:pPr>
    </w:p>
    <w:p w:rsidR="004C1841" w:rsidRDefault="00376951" w:rsidP="00376951">
      <w:pPr>
        <w:pStyle w:val="a3"/>
        <w:spacing w:after="0"/>
        <w:ind w:left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p w:rsidR="00376951" w:rsidRPr="00EB3F85" w:rsidRDefault="00376951" w:rsidP="00376951">
      <w:pPr>
        <w:pStyle w:val="a3"/>
        <w:spacing w:after="0"/>
        <w:ind w:left="0"/>
        <w:rPr>
          <w:rFonts w:ascii="TH NiramitIT๙" w:hAnsi="TH NiramitIT๙" w:cs="TH NiramitIT๙"/>
          <w:spacing w:val="-2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B3F85">
        <w:rPr>
          <w:rFonts w:ascii="TH NiramitIT๙" w:hAnsi="TH NiramitIT๙" w:cs="TH NiramitIT๙" w:hint="cs"/>
          <w:b/>
          <w:bCs/>
          <w:spacing w:val="-20"/>
          <w:sz w:val="32"/>
          <w:szCs w:val="32"/>
          <w:u w:val="single"/>
          <w:cs/>
        </w:rPr>
        <w:t xml:space="preserve">ตารางที่ 4 </w:t>
      </w:r>
      <w:r w:rsidR="00317119" w:rsidRPr="00EB3F85">
        <w:rPr>
          <w:rFonts w:ascii="TH NiramitIT๙" w:hAnsi="TH NiramitIT๙" w:cs="TH NiramitIT๙" w:hint="cs"/>
          <w:spacing w:val="-20"/>
          <w:sz w:val="32"/>
          <w:szCs w:val="32"/>
          <w:cs/>
        </w:rPr>
        <w:t>รายละเอียดการจัดซื้อจัดจ้าง (วงเงินเกิน 100,000.-บาท) ประจำปีงบประมาณ 256</w:t>
      </w:r>
      <w:r w:rsidR="00EB3F85" w:rsidRPr="00EB3F85">
        <w:rPr>
          <w:rFonts w:ascii="TH NiramitIT๙" w:hAnsi="TH NiramitIT๙" w:cs="TH NiramitIT๙" w:hint="cs"/>
          <w:spacing w:val="-20"/>
          <w:sz w:val="32"/>
          <w:szCs w:val="32"/>
          <w:cs/>
        </w:rPr>
        <w:t>4</w:t>
      </w:r>
    </w:p>
    <w:tbl>
      <w:tblPr>
        <w:tblStyle w:val="a4"/>
        <w:tblW w:w="10490" w:type="dxa"/>
        <w:tblInd w:w="-459" w:type="dxa"/>
        <w:tblLook w:val="04A0" w:firstRow="1" w:lastRow="0" w:firstColumn="1" w:lastColumn="0" w:noHBand="0" w:noVBand="1"/>
      </w:tblPr>
      <w:tblGrid>
        <w:gridCol w:w="989"/>
        <w:gridCol w:w="3775"/>
        <w:gridCol w:w="1792"/>
        <w:gridCol w:w="2113"/>
        <w:gridCol w:w="1821"/>
      </w:tblGrid>
      <w:tr w:rsidR="00317119" w:rsidRPr="00317119" w:rsidTr="000373F5">
        <w:tc>
          <w:tcPr>
            <w:tcW w:w="989" w:type="dxa"/>
          </w:tcPr>
          <w:p w:rsidR="00317119" w:rsidRPr="00317119" w:rsidRDefault="00317119" w:rsidP="00317119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3775" w:type="dxa"/>
          </w:tcPr>
          <w:p w:rsidR="00317119" w:rsidRPr="00317119" w:rsidRDefault="00317119" w:rsidP="00317119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92" w:type="dxa"/>
          </w:tcPr>
          <w:p w:rsidR="00317119" w:rsidRPr="00317119" w:rsidRDefault="00317119" w:rsidP="00317119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13" w:type="dxa"/>
          </w:tcPr>
          <w:p w:rsidR="00317119" w:rsidRPr="00317119" w:rsidRDefault="00317119" w:rsidP="00317119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821" w:type="dxa"/>
          </w:tcPr>
          <w:p w:rsidR="00317119" w:rsidRPr="00317119" w:rsidRDefault="00317119" w:rsidP="00317119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กอง/สำนัก</w:t>
            </w:r>
          </w:p>
        </w:tc>
      </w:tr>
      <w:tr w:rsidR="00317119" w:rsidTr="000373F5">
        <w:tc>
          <w:tcPr>
            <w:tcW w:w="989" w:type="dxa"/>
          </w:tcPr>
          <w:p w:rsidR="00317119" w:rsidRDefault="00D85634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</w:t>
            </w:r>
          </w:p>
        </w:tc>
        <w:tc>
          <w:tcPr>
            <w:tcW w:w="3775" w:type="dxa"/>
          </w:tcPr>
          <w:p w:rsidR="00317119" w:rsidRDefault="00D85634" w:rsidP="00376951">
            <w:pPr>
              <w:pStyle w:val="a3"/>
              <w:ind w:left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จัดซื้ออาหารเสริม (นม)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</w:tc>
        <w:tc>
          <w:tcPr>
            <w:tcW w:w="1792" w:type="dxa"/>
          </w:tcPr>
          <w:p w:rsidR="00317119" w:rsidRPr="00D85634" w:rsidRDefault="000373F5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607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,001.92</w:t>
            </w:r>
            <w:r w:rsidR="00D85634">
              <w:rPr>
                <w:rFonts w:ascii="TH NiramitIT๙" w:hAnsi="TH NiramitIT๙" w:cs="TH NiramitIT๙" w:hint="cs"/>
                <w:sz w:val="32"/>
                <w:szCs w:val="32"/>
                <w:cs/>
              </w:rPr>
              <w:t>.-</w:t>
            </w:r>
          </w:p>
        </w:tc>
        <w:tc>
          <w:tcPr>
            <w:tcW w:w="2113" w:type="dxa"/>
          </w:tcPr>
          <w:p w:rsidR="00317119" w:rsidRDefault="00D85634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21" w:type="dxa"/>
          </w:tcPr>
          <w:p w:rsidR="00317119" w:rsidRDefault="00D85634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กองศึกษา</w:t>
            </w:r>
          </w:p>
        </w:tc>
      </w:tr>
      <w:tr w:rsidR="00D85634" w:rsidTr="000373F5">
        <w:tc>
          <w:tcPr>
            <w:tcW w:w="989" w:type="dxa"/>
          </w:tcPr>
          <w:p w:rsidR="00D85634" w:rsidRDefault="00D85634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</w:tc>
        <w:tc>
          <w:tcPr>
            <w:tcW w:w="3775" w:type="dxa"/>
          </w:tcPr>
          <w:p w:rsidR="00D85634" w:rsidRPr="00D85634" w:rsidRDefault="000373F5" w:rsidP="00376951">
            <w:pPr>
              <w:pStyle w:val="a3"/>
              <w:ind w:left="0"/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ซื้อหินคลุก</w:t>
            </w:r>
          </w:p>
        </w:tc>
        <w:tc>
          <w:tcPr>
            <w:tcW w:w="1792" w:type="dxa"/>
          </w:tcPr>
          <w:p w:rsidR="00D85634" w:rsidRDefault="000373F5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168,699.71</w:t>
            </w:r>
            <w:r w:rsidR="00D85634">
              <w:rPr>
                <w:rFonts w:ascii="TH NiramitIT๙" w:hAnsi="TH NiramitIT๙" w:cs="TH NiramitIT๙" w:hint="cs"/>
                <w:sz w:val="32"/>
                <w:szCs w:val="32"/>
                <w:cs/>
              </w:rPr>
              <w:t>.-</w:t>
            </w:r>
          </w:p>
        </w:tc>
        <w:tc>
          <w:tcPr>
            <w:tcW w:w="2113" w:type="dxa"/>
          </w:tcPr>
          <w:p w:rsidR="00D85634" w:rsidRDefault="00D85634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21" w:type="dxa"/>
          </w:tcPr>
          <w:p w:rsidR="00D85634" w:rsidRDefault="00D85634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กองช่าง</w:t>
            </w:r>
          </w:p>
        </w:tc>
      </w:tr>
      <w:tr w:rsidR="00D85634" w:rsidTr="000373F5">
        <w:tc>
          <w:tcPr>
            <w:tcW w:w="989" w:type="dxa"/>
          </w:tcPr>
          <w:p w:rsidR="00D85634" w:rsidRDefault="00D85634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</w:t>
            </w:r>
          </w:p>
        </w:tc>
        <w:tc>
          <w:tcPr>
            <w:tcW w:w="3775" w:type="dxa"/>
          </w:tcPr>
          <w:p w:rsidR="00D85634" w:rsidRPr="00D85634" w:rsidRDefault="000373F5" w:rsidP="00376951">
            <w:pPr>
              <w:pStyle w:val="a3"/>
              <w:ind w:left="0"/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ซื้อถุงยังชีพ</w:t>
            </w:r>
          </w:p>
        </w:tc>
        <w:tc>
          <w:tcPr>
            <w:tcW w:w="1792" w:type="dxa"/>
          </w:tcPr>
          <w:p w:rsidR="00D85634" w:rsidRDefault="000373F5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293,040</w:t>
            </w:r>
            <w:r w:rsidR="00E20C0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.-</w:t>
            </w:r>
          </w:p>
        </w:tc>
        <w:tc>
          <w:tcPr>
            <w:tcW w:w="2113" w:type="dxa"/>
          </w:tcPr>
          <w:p w:rsidR="00D85634" w:rsidRDefault="00E20C0C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21" w:type="dxa"/>
          </w:tcPr>
          <w:p w:rsidR="00D85634" w:rsidRDefault="00E20C0C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20C0C" w:rsidTr="000373F5">
        <w:tc>
          <w:tcPr>
            <w:tcW w:w="989" w:type="dxa"/>
          </w:tcPr>
          <w:p w:rsidR="00E20C0C" w:rsidRDefault="00E20C0C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</w:t>
            </w:r>
          </w:p>
        </w:tc>
        <w:tc>
          <w:tcPr>
            <w:tcW w:w="3775" w:type="dxa"/>
          </w:tcPr>
          <w:p w:rsidR="00E20C0C" w:rsidRDefault="00EA6B37" w:rsidP="00376951">
            <w:pPr>
              <w:pStyle w:val="a3"/>
              <w:ind w:left="0"/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จ้างประกอบอาหารโครงการอาหารกลางวันเพื่อเด็กตาดีกา</w:t>
            </w:r>
          </w:p>
        </w:tc>
        <w:tc>
          <w:tcPr>
            <w:tcW w:w="1792" w:type="dxa"/>
          </w:tcPr>
          <w:p w:rsidR="00E20C0C" w:rsidRDefault="000373F5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262,208</w:t>
            </w:r>
            <w:r w:rsidR="00EA6B37">
              <w:rPr>
                <w:rFonts w:ascii="TH NiramitIT๙" w:hAnsi="TH NiramitIT๙" w:cs="TH NiramitIT๙" w:hint="cs"/>
                <w:sz w:val="32"/>
                <w:szCs w:val="32"/>
                <w:cs/>
              </w:rPr>
              <w:t>.-</w:t>
            </w:r>
          </w:p>
        </w:tc>
        <w:tc>
          <w:tcPr>
            <w:tcW w:w="2113" w:type="dxa"/>
          </w:tcPr>
          <w:p w:rsidR="00E20C0C" w:rsidRDefault="00EA6B37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21" w:type="dxa"/>
          </w:tcPr>
          <w:p w:rsidR="00E20C0C" w:rsidRDefault="00EA6B37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A6B37" w:rsidTr="000373F5">
        <w:tc>
          <w:tcPr>
            <w:tcW w:w="989" w:type="dxa"/>
          </w:tcPr>
          <w:p w:rsidR="00EA6B37" w:rsidRDefault="00EA6B37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5.</w:t>
            </w:r>
          </w:p>
        </w:tc>
        <w:tc>
          <w:tcPr>
            <w:tcW w:w="3775" w:type="dxa"/>
          </w:tcPr>
          <w:p w:rsidR="00EA6B37" w:rsidRDefault="000373F5" w:rsidP="000373F5">
            <w:pPr>
              <w:pStyle w:val="a3"/>
              <w:ind w:left="0"/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จ้างป้ายไวนิลโครงการสนับสนุนการเลือกตั้งตามหลักประชาธิปไตย</w:t>
            </w:r>
          </w:p>
        </w:tc>
        <w:tc>
          <w:tcPr>
            <w:tcW w:w="1792" w:type="dxa"/>
          </w:tcPr>
          <w:p w:rsidR="00EA6B37" w:rsidRDefault="000373F5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115,344</w:t>
            </w:r>
            <w:r w:rsidR="00EA6B37">
              <w:rPr>
                <w:rFonts w:ascii="TH NiramitIT๙" w:hAnsi="TH NiramitIT๙" w:cs="TH NiramitIT๙" w:hint="cs"/>
                <w:sz w:val="32"/>
                <w:szCs w:val="32"/>
                <w:cs/>
              </w:rPr>
              <w:t>.-</w:t>
            </w:r>
          </w:p>
        </w:tc>
        <w:tc>
          <w:tcPr>
            <w:tcW w:w="2113" w:type="dxa"/>
          </w:tcPr>
          <w:p w:rsidR="00EA6B37" w:rsidRDefault="00EA6B37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21" w:type="dxa"/>
          </w:tcPr>
          <w:p w:rsidR="00EA6B37" w:rsidRDefault="000373F5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317119" w:rsidRDefault="00317119" w:rsidP="00376951">
      <w:pPr>
        <w:pStyle w:val="a3"/>
        <w:spacing w:after="0"/>
        <w:ind w:left="0"/>
        <w:rPr>
          <w:rFonts w:ascii="TH NiramitIT๙" w:hAnsi="TH NiramitIT๙" w:cs="TH NiramitIT๙"/>
          <w:sz w:val="32"/>
          <w:szCs w:val="32"/>
        </w:rPr>
      </w:pPr>
    </w:p>
    <w:p w:rsidR="00317119" w:rsidRPr="000373F5" w:rsidRDefault="00317119" w:rsidP="00376951">
      <w:pPr>
        <w:pStyle w:val="a3"/>
        <w:spacing w:after="0"/>
        <w:ind w:left="0"/>
        <w:rPr>
          <w:rFonts w:ascii="TH NiramitIT๙" w:hAnsi="TH NiramitIT๙" w:cs="TH NiramitIT๙"/>
          <w:spacing w:val="-2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373F5">
        <w:rPr>
          <w:rFonts w:ascii="TH NiramitIT๙" w:hAnsi="TH NiramitIT๙" w:cs="TH NiramitIT๙" w:hint="cs"/>
          <w:spacing w:val="-20"/>
          <w:sz w:val="32"/>
          <w:szCs w:val="32"/>
          <w:cs/>
        </w:rPr>
        <w:t>จากตารางข้างต้นในปีงบประมาณ พ.ศ. 256</w:t>
      </w:r>
      <w:r w:rsidR="000373F5" w:rsidRPr="000373F5">
        <w:rPr>
          <w:rFonts w:ascii="TH NiramitIT๙" w:hAnsi="TH NiramitIT๙" w:cs="TH NiramitIT๙" w:hint="cs"/>
          <w:spacing w:val="-20"/>
          <w:sz w:val="32"/>
          <w:szCs w:val="32"/>
          <w:cs/>
        </w:rPr>
        <w:t>4</w:t>
      </w:r>
      <w:r w:rsidRPr="000373F5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เทศบาลตำบลยุโป มีผลการจัดซื้อจัดจ้าง (วงเงินต่ำกว่า 100,000บาท) จำนวน   </w:t>
      </w:r>
      <w:r w:rsidR="000373F5" w:rsidRPr="000373F5">
        <w:rPr>
          <w:rFonts w:ascii="TH NiramitIT๙" w:hAnsi="TH NiramitIT๙" w:cs="TH NiramitIT๙" w:hint="cs"/>
          <w:spacing w:val="-20"/>
          <w:sz w:val="32"/>
          <w:szCs w:val="32"/>
          <w:cs/>
        </w:rPr>
        <w:t>5</w:t>
      </w:r>
      <w:r w:rsidRPr="000373F5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  โครงการ รวมใช้งบประมาณ </w:t>
      </w:r>
      <w:r w:rsidR="000373F5" w:rsidRPr="000373F5">
        <w:rPr>
          <w:rFonts w:ascii="TH NiramitIT๙" w:hAnsi="TH NiramitIT๙" w:cs="TH NiramitIT๙" w:hint="cs"/>
          <w:spacing w:val="-20"/>
          <w:sz w:val="32"/>
          <w:szCs w:val="32"/>
          <w:cs/>
        </w:rPr>
        <w:t>1,446,293.63</w:t>
      </w:r>
      <w:r w:rsidR="00A64D75" w:rsidRPr="000373F5">
        <w:rPr>
          <w:rFonts w:ascii="TH NiramitIT๙" w:hAnsi="TH NiramitIT๙" w:cs="TH NiramitIT๙" w:hint="cs"/>
          <w:spacing w:val="-20"/>
          <w:sz w:val="32"/>
          <w:szCs w:val="32"/>
          <w:cs/>
        </w:rPr>
        <w:t>.-</w:t>
      </w:r>
      <w:r w:rsidRPr="000373F5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บาท</w:t>
      </w:r>
    </w:p>
    <w:p w:rsidR="00317119" w:rsidRDefault="00317119" w:rsidP="00376951">
      <w:pPr>
        <w:pStyle w:val="a3"/>
        <w:spacing w:after="0"/>
        <w:ind w:left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1711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สรุป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ผลการดำเนินงานในปีงบประมาณ 256</w:t>
      </w:r>
      <w:r w:rsidR="000373F5">
        <w:rPr>
          <w:rFonts w:ascii="TH NiramitIT๙" w:hAnsi="TH NiramitIT๙" w:cs="TH NiramitIT๙"/>
          <w:sz w:val="32"/>
          <w:szCs w:val="32"/>
        </w:rPr>
        <w:t>4</w:t>
      </w:r>
    </w:p>
    <w:p w:rsidR="00A64D75" w:rsidRPr="000373F5" w:rsidRDefault="002E28B6" w:rsidP="00137148">
      <w:pPr>
        <w:pStyle w:val="a3"/>
        <w:spacing w:after="0"/>
        <w:ind w:left="0"/>
        <w:jc w:val="thaiDistribute"/>
        <w:rPr>
          <w:rFonts w:ascii="TH NiramitIT๙" w:hAnsi="TH NiramitIT๙" w:cs="TH NiramitIT๙"/>
          <w:spacing w:val="-20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0373F5">
        <w:rPr>
          <w:rFonts w:ascii="TH NiramitIT๙" w:hAnsi="TH NiramitIT๙" w:cs="TH NiramitIT๙" w:hint="cs"/>
          <w:spacing w:val="-20"/>
          <w:sz w:val="32"/>
          <w:szCs w:val="32"/>
          <w:cs/>
        </w:rPr>
        <w:t>เมื่อพิจารณาจากผลการดำเนินงานของเทศบาลตำบลยุโป ในปีงบประมาณ 256</w:t>
      </w:r>
      <w:r w:rsidR="000373F5" w:rsidRPr="000373F5">
        <w:rPr>
          <w:rFonts w:ascii="TH NiramitIT๙" w:hAnsi="TH NiramitIT๙" w:cs="TH NiramitIT๙" w:hint="cs"/>
          <w:spacing w:val="-20"/>
          <w:sz w:val="32"/>
          <w:szCs w:val="32"/>
          <w:cs/>
        </w:rPr>
        <w:t>4</w:t>
      </w:r>
      <w:r w:rsidRPr="000373F5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เกี่ยวกับการจัดซื้อจัดจ้าง ผลปรากฏว่าจำนวนโครงการจำแนกตามวิธี การจัดซื้อจัดจ้างประจำปีงบประมาณ 256</w:t>
      </w:r>
      <w:r w:rsidR="000373F5" w:rsidRPr="000373F5">
        <w:rPr>
          <w:rFonts w:ascii="TH NiramitIT๙" w:hAnsi="TH NiramitIT๙" w:cs="TH NiramitIT๙" w:hint="cs"/>
          <w:spacing w:val="-20"/>
          <w:sz w:val="32"/>
          <w:szCs w:val="32"/>
          <w:cs/>
        </w:rPr>
        <w:t>4</w:t>
      </w:r>
      <w:r w:rsidRPr="000373F5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มีทั้งหมด  </w:t>
      </w:r>
      <w:r w:rsidR="000373F5" w:rsidRPr="000373F5">
        <w:rPr>
          <w:rFonts w:ascii="TH NiramitIT๙" w:hAnsi="TH NiramitIT๙" w:cs="TH NiramitIT๙" w:hint="cs"/>
          <w:spacing w:val="-20"/>
          <w:sz w:val="32"/>
          <w:szCs w:val="32"/>
          <w:cs/>
        </w:rPr>
        <w:t>5</w:t>
      </w:r>
      <w:r w:rsidRPr="000373F5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 โครงการ เนื่องจากวิธีเฉพาะเจาะจงเป็นวิธีที่ตอบสนองการปฏิบัติราชการได้คล่องตัว รวดเร็ว และสะดวกที่สุด รวมทั้งในปีงบประมาณ 256</w:t>
      </w:r>
      <w:r w:rsidR="000373F5" w:rsidRPr="000373F5">
        <w:rPr>
          <w:rFonts w:ascii="TH NiramitIT๙" w:hAnsi="TH NiramitIT๙" w:cs="TH NiramitIT๙" w:hint="cs"/>
          <w:spacing w:val="-20"/>
          <w:sz w:val="32"/>
          <w:szCs w:val="32"/>
          <w:cs/>
        </w:rPr>
        <w:t>4</w:t>
      </w:r>
      <w:r w:rsidRPr="000373F5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ได้มีมาตรการเพิ่มประสิทธิภาพการใช้งบประมาณ รายจ่ายประจำปีงบประมาณ พ.ศ. 256</w:t>
      </w:r>
      <w:r w:rsidR="000373F5" w:rsidRPr="000373F5">
        <w:rPr>
          <w:rFonts w:ascii="TH NiramitIT๙" w:hAnsi="TH NiramitIT๙" w:cs="TH NiramitIT๙" w:hint="cs"/>
          <w:spacing w:val="-20"/>
          <w:sz w:val="32"/>
          <w:szCs w:val="32"/>
          <w:cs/>
        </w:rPr>
        <w:t>4</w:t>
      </w:r>
      <w:r w:rsidRPr="000373F5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เพิ่มเร่งรัดการเบิกจ่ายงบประมาณภาครัฐ ทำให้ผลการจัดซื้อจัดจ้างด้วยวิธีเฉพาะเจาะจง มีการใช้จ่ายงบประมาณเน้นอันดับหนึ่ง </w:t>
      </w:r>
    </w:p>
    <w:p w:rsidR="006C5542" w:rsidRDefault="006C5542" w:rsidP="00376951">
      <w:pPr>
        <w:pStyle w:val="a3"/>
        <w:spacing w:after="0"/>
        <w:ind w:left="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6C554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ปัญหา อุปสรรคของการจัดซื้อจัดจ้าง</w:t>
      </w:r>
    </w:p>
    <w:p w:rsidR="006C5542" w:rsidRDefault="006C5542" w:rsidP="006C5542">
      <w:pPr>
        <w:pStyle w:val="a3"/>
        <w:numPr>
          <w:ilvl w:val="0"/>
          <w:numId w:val="3"/>
        </w:num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ปัญหาของส่วนราชการ</w:t>
      </w:r>
    </w:p>
    <w:p w:rsidR="006C5542" w:rsidRDefault="006C5542" w:rsidP="00137148">
      <w:pPr>
        <w:pStyle w:val="a3"/>
        <w:spacing w:after="0"/>
        <w:ind w:left="0" w:firstLine="180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1.1</w:t>
      </w:r>
      <w:r w:rsidR="008E327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แบบรายการ แบบแปลน และการกำหนดคุณลักษณะ จากหน่วยงานที่</w:t>
      </w:r>
      <w:r w:rsidRPr="006C5542">
        <w:rPr>
          <w:rFonts w:ascii="TH NiramitIT๙" w:hAnsi="TH NiramitIT๙" w:cs="TH NiramitIT๙" w:hint="cs"/>
          <w:sz w:val="32"/>
          <w:szCs w:val="32"/>
          <w:cs/>
        </w:rPr>
        <w:t>เกี่ยวข้อง ล่าช้าทำให้ไม่สามารถ ดำเนินการจัดซื้อจัดจ้าง ได้ตามแผนที่กำหนดไว้</w:t>
      </w:r>
    </w:p>
    <w:p w:rsidR="00317119" w:rsidRDefault="006C5542" w:rsidP="00137148">
      <w:pPr>
        <w:pStyle w:val="a3"/>
        <w:spacing w:after="0"/>
        <w:ind w:left="0" w:firstLine="180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1.2</w:t>
      </w:r>
      <w:r w:rsidR="008E327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มีการแก้ไขรายละเอียดเกี่ยวกับคุณลักษณะวัสดุ ครุภัณฑ์ หรือเปลี่ยนแปลงรายการ เพื่อให้เหมาะสมกับการใช้งานในปัจจุบัน และวงเงินที่ได้รับทำให้ไม่สามารถดำเนินการได้ทันที </w:t>
      </w:r>
    </w:p>
    <w:p w:rsidR="00EB738B" w:rsidRDefault="00EB738B" w:rsidP="00137148">
      <w:pPr>
        <w:pStyle w:val="a3"/>
        <w:spacing w:after="0"/>
        <w:ind w:left="0" w:firstLine="180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B738B" w:rsidRDefault="00EB738B" w:rsidP="00EB738B">
      <w:pPr>
        <w:pStyle w:val="a3"/>
        <w:spacing w:after="0"/>
        <w:ind w:left="0" w:firstLine="1800"/>
        <w:jc w:val="right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/1.3 </w:t>
      </w:r>
      <w:r>
        <w:rPr>
          <w:rFonts w:ascii="TH NiramitIT๙" w:hAnsi="TH NiramitIT๙" w:cs="TH NiramitIT๙" w:hint="cs"/>
          <w:sz w:val="32"/>
          <w:szCs w:val="32"/>
          <w:cs/>
        </w:rPr>
        <w:t>บุคลากร...</w:t>
      </w:r>
    </w:p>
    <w:p w:rsidR="00EB738B" w:rsidRDefault="00EB738B" w:rsidP="00EB738B">
      <w:pPr>
        <w:pStyle w:val="a3"/>
        <w:spacing w:after="0"/>
        <w:ind w:left="0"/>
        <w:jc w:val="center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p w:rsidR="006C5542" w:rsidRPr="00EB738B" w:rsidRDefault="006C5542" w:rsidP="00137148">
      <w:pPr>
        <w:pStyle w:val="a3"/>
        <w:spacing w:after="0"/>
        <w:ind w:left="0" w:firstLine="1800"/>
        <w:jc w:val="thaiDistribute"/>
        <w:rPr>
          <w:rFonts w:ascii="TH NiramitIT๙" w:hAnsi="TH NiramitIT๙" w:cs="TH NiramitIT๙"/>
          <w:spacing w:val="-20"/>
          <w:kern w:val="32"/>
          <w:sz w:val="32"/>
          <w:szCs w:val="32"/>
        </w:rPr>
      </w:pPr>
      <w:r w:rsidRPr="00EB738B">
        <w:rPr>
          <w:rFonts w:ascii="TH NiramitIT๙" w:hAnsi="TH NiramitIT๙" w:cs="TH NiramitIT๙" w:hint="cs"/>
          <w:spacing w:val="-20"/>
          <w:kern w:val="32"/>
          <w:sz w:val="32"/>
          <w:szCs w:val="32"/>
          <w:cs/>
        </w:rPr>
        <w:t>1.3</w:t>
      </w:r>
      <w:r w:rsidR="008E3275" w:rsidRPr="00EB738B">
        <w:rPr>
          <w:rFonts w:ascii="TH NiramitIT๙" w:hAnsi="TH NiramitIT๙" w:cs="TH NiramitIT๙" w:hint="cs"/>
          <w:spacing w:val="-20"/>
          <w:kern w:val="32"/>
          <w:sz w:val="32"/>
          <w:szCs w:val="32"/>
          <w:cs/>
        </w:rPr>
        <w:t xml:space="preserve"> </w:t>
      </w:r>
      <w:r w:rsidRPr="00EB738B">
        <w:rPr>
          <w:rFonts w:ascii="TH NiramitIT๙" w:hAnsi="TH NiramitIT๙" w:cs="TH NiramitIT๙" w:hint="cs"/>
          <w:spacing w:val="-20"/>
          <w:kern w:val="32"/>
          <w:sz w:val="32"/>
          <w:szCs w:val="32"/>
          <w:cs/>
        </w:rPr>
        <w:t>บุคลากร ควรมีการอบรมในหลักสูตรต่างๆ เกี่ยวกับการบริหารงานพัสดุ และควรพิจารณา รวมทั้งศึกษาระเบียบฯ ที่เปลี่ยนแปลงและเพิ่มเติม อย่างต่อเนื่องให้เกิดความเข้าใจ อย่างถ่องแท้ ในการดำเนินการจัดซื้อจัดจ้าง</w:t>
      </w:r>
    </w:p>
    <w:p w:rsidR="006C5542" w:rsidRDefault="006C5542" w:rsidP="006C5542">
      <w:pPr>
        <w:pStyle w:val="a3"/>
        <w:spacing w:after="0"/>
        <w:ind w:left="0" w:firstLine="141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2. ปัญหาที่เกิดจากปัจจัยภายนอก</w:t>
      </w:r>
    </w:p>
    <w:p w:rsidR="006C5542" w:rsidRDefault="006C5542" w:rsidP="00137148">
      <w:pPr>
        <w:pStyle w:val="a3"/>
        <w:spacing w:after="0"/>
        <w:ind w:left="0" w:firstLine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2.1</w:t>
      </w:r>
      <w:r w:rsidR="008E327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ไม่มีผู้นำเสนอราคาหรือผู้เสนอราคาไม่ถูกต้องตามข้อกำหนด ทำให้ไม่สามารถดำเนินการจัดซื้อจัดจ้างได้ทันตามกำหนดเวลา ทำให้ต้องดำเนินการจัดซื้อจัดจ้าง หลายครั้ง</w:t>
      </w:r>
    </w:p>
    <w:p w:rsidR="006C5542" w:rsidRDefault="006C5542" w:rsidP="00137148">
      <w:pPr>
        <w:pStyle w:val="a3"/>
        <w:spacing w:after="0"/>
        <w:ind w:left="0" w:firstLine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2.2</w:t>
      </w:r>
      <w:r w:rsidR="008E327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งบประมาณที่ได้รับบางครั้งไม่เพียงพอ เนื่องจากภาวะเศรษฐกิจที่เพิ่มขึ้น ทำให้ต้องดำเนินการหลายครั้ง และไม่เป็นไปตามแผน</w:t>
      </w:r>
    </w:p>
    <w:p w:rsidR="006C5542" w:rsidRDefault="006C5542" w:rsidP="006C5542">
      <w:pPr>
        <w:pStyle w:val="a3"/>
        <w:spacing w:after="0"/>
        <w:ind w:left="0" w:firstLine="141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 ปัญหาที่เกิดจากกฎระเบียบ และมาตรฐานราคากลาง</w:t>
      </w:r>
    </w:p>
    <w:p w:rsidR="006C5542" w:rsidRPr="00EB738B" w:rsidRDefault="006C5542" w:rsidP="00137148">
      <w:pPr>
        <w:pStyle w:val="a3"/>
        <w:spacing w:after="0"/>
        <w:ind w:left="0" w:firstLine="1843"/>
        <w:jc w:val="thaiDistribute"/>
        <w:rPr>
          <w:rFonts w:ascii="TH NiramitIT๙" w:hAnsi="TH NiramitIT๙" w:cs="TH NiramitIT๙"/>
          <w:spacing w:val="-20"/>
          <w:sz w:val="32"/>
          <w:szCs w:val="32"/>
        </w:rPr>
      </w:pPr>
      <w:r w:rsidRPr="00EB738B">
        <w:rPr>
          <w:rFonts w:ascii="TH NiramitIT๙" w:hAnsi="TH NiramitIT๙" w:cs="TH NiramitIT๙" w:hint="cs"/>
          <w:spacing w:val="-20"/>
          <w:sz w:val="32"/>
          <w:szCs w:val="32"/>
          <w:cs/>
        </w:rPr>
        <w:t>3.1</w:t>
      </w:r>
      <w:r w:rsidR="008E3275" w:rsidRPr="00EB738B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มาตรฐานราคากลางบางรายการ ไม่สอดคล้องกับสภาพความเป็นจริงหรือข้อเท็จจริง</w:t>
      </w:r>
    </w:p>
    <w:p w:rsidR="008E3275" w:rsidRPr="00EB738B" w:rsidRDefault="008E3275" w:rsidP="00137148">
      <w:pPr>
        <w:pStyle w:val="a3"/>
        <w:spacing w:after="0"/>
        <w:ind w:left="0" w:firstLine="1843"/>
        <w:jc w:val="thaiDistribute"/>
        <w:rPr>
          <w:rFonts w:ascii="TH NiramitIT๙" w:hAnsi="TH NiramitIT๙" w:cs="TH NiramitIT๙"/>
          <w:spacing w:val="-20"/>
          <w:sz w:val="32"/>
          <w:szCs w:val="32"/>
        </w:rPr>
      </w:pPr>
      <w:r w:rsidRPr="00EB738B">
        <w:rPr>
          <w:rFonts w:ascii="TH NiramitIT๙" w:hAnsi="TH NiramitIT๙" w:cs="TH NiramitIT๙" w:hint="cs"/>
          <w:spacing w:val="-20"/>
          <w:sz w:val="32"/>
          <w:szCs w:val="32"/>
          <w:cs/>
        </w:rPr>
        <w:t>3.2 มีกฎหมาย ระเบียบที่เกี่ยวข้องกับการจัดซื้อจัดจ้าง ซึ่งต้องถือปฏิบัติหลายฉบับ</w:t>
      </w:r>
    </w:p>
    <w:p w:rsidR="008E3275" w:rsidRDefault="008E3275" w:rsidP="00137148">
      <w:pPr>
        <w:pStyle w:val="a3"/>
        <w:spacing w:after="0"/>
        <w:ind w:left="0" w:firstLine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3.3 ระเบียบบางข้อเข้าใจยาก ต้องใช้การตีความ และบางครั้งบุคลากรเข้าใจคลาดเคลื่อน ทำให้การทำงานด้านพัสดุ เกิดปัญหาและอุปสรรค</w:t>
      </w:r>
    </w:p>
    <w:p w:rsidR="008E3275" w:rsidRDefault="008E3275" w:rsidP="006C5542">
      <w:pPr>
        <w:pStyle w:val="a3"/>
        <w:spacing w:after="0"/>
        <w:ind w:left="0" w:firstLine="184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3.4 ระเบียบพัสดุฯ มีการปรับปรุงเปลี่ยนแปลง</w:t>
      </w:r>
    </w:p>
    <w:p w:rsidR="008E3275" w:rsidRPr="00A64D75" w:rsidRDefault="008E3275" w:rsidP="008E3275">
      <w:pPr>
        <w:pStyle w:val="a3"/>
        <w:spacing w:after="0"/>
        <w:ind w:left="0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64D75">
        <w:rPr>
          <w:rFonts w:ascii="TH NiramitIT๙" w:hAnsi="TH NiramitIT๙" w:cs="TH NiramitIT๙" w:hint="cs"/>
          <w:sz w:val="32"/>
          <w:szCs w:val="32"/>
          <w:u w:val="single"/>
          <w:cs/>
        </w:rPr>
        <w:t>แนวทางการปร</w:t>
      </w:r>
      <w:r w:rsidR="0062653F" w:rsidRPr="00A64D75">
        <w:rPr>
          <w:rFonts w:ascii="TH NiramitIT๙" w:hAnsi="TH NiramitIT๙" w:cs="TH NiramitIT๙" w:hint="cs"/>
          <w:sz w:val="32"/>
          <w:szCs w:val="32"/>
          <w:u w:val="single"/>
          <w:cs/>
        </w:rPr>
        <w:t>ับปรุงการดำเนินงานด้านการจัดซื้อจัดจ้าง ประจำปี 256</w:t>
      </w:r>
      <w:r w:rsidR="00EB738B">
        <w:rPr>
          <w:rFonts w:ascii="TH NiramitIT๙" w:hAnsi="TH NiramitIT๙" w:cs="TH NiramitIT๙" w:hint="cs"/>
          <w:sz w:val="32"/>
          <w:szCs w:val="32"/>
          <w:u w:val="single"/>
          <w:cs/>
        </w:rPr>
        <w:t>5</w:t>
      </w:r>
    </w:p>
    <w:p w:rsidR="00137148" w:rsidRDefault="00137148" w:rsidP="00137148">
      <w:pPr>
        <w:pStyle w:val="a3"/>
        <w:spacing w:after="0"/>
        <w:ind w:left="0"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 จัดทำปฏิทินการจัดซื้อจัดจ้างประจำปีงบประมาณ และกำหนดให้มีการติดตามผลการดำเนินงาน ตามแผนการจัดซื้อจัดจ้างเป็นรายไตรมาสหรืออรายเดือน</w:t>
      </w:r>
    </w:p>
    <w:p w:rsidR="00137148" w:rsidRPr="00EB738B" w:rsidRDefault="00137148" w:rsidP="00137148">
      <w:pPr>
        <w:pStyle w:val="a3"/>
        <w:spacing w:after="0"/>
        <w:ind w:left="0" w:firstLine="1440"/>
        <w:jc w:val="thaiDistribute"/>
        <w:rPr>
          <w:rFonts w:ascii="TH NiramitIT๙" w:hAnsi="TH NiramitIT๙" w:cs="TH NiramitIT๙"/>
          <w:spacing w:val="-20"/>
          <w:sz w:val="32"/>
          <w:szCs w:val="32"/>
        </w:rPr>
      </w:pPr>
      <w:bookmarkStart w:id="0" w:name="_GoBack"/>
      <w:r w:rsidRPr="00EB738B">
        <w:rPr>
          <w:rFonts w:ascii="TH NiramitIT๙" w:hAnsi="TH NiramitIT๙" w:cs="TH NiramitIT๙"/>
          <w:spacing w:val="-20"/>
          <w:sz w:val="32"/>
          <w:szCs w:val="32"/>
        </w:rPr>
        <w:t xml:space="preserve">2. </w:t>
      </w:r>
      <w:r w:rsidRPr="00EB738B">
        <w:rPr>
          <w:rFonts w:ascii="TH NiramitIT๙" w:hAnsi="TH NiramitIT๙" w:cs="TH NiramitIT๙" w:hint="cs"/>
          <w:spacing w:val="-20"/>
          <w:sz w:val="32"/>
          <w:szCs w:val="32"/>
          <w:cs/>
        </w:rPr>
        <w:t>จัดทำกระบวนงานจัดซื้อจัดจ้าง ตามพระราชบัญญัติการจัดซื้อจัดจ้างและการบริหารพัสดุภาครัฐ พ.ศ. 2560 และระเบียบกระทรวงการคลังว่าด้วยการจัดซื้อจัดจ้างและการบริหารพัสดุภาครัฐ พ.ศ. 2560 กฎกระทรวงตามพระราชบัญญัติ การจัดซื้อจัดจ้างและการบริหารพัสดุภาครัฐ พ.ศ. 2560</w:t>
      </w:r>
    </w:p>
    <w:bookmarkEnd w:id="0"/>
    <w:p w:rsidR="00137148" w:rsidRDefault="00137148" w:rsidP="00137148">
      <w:pPr>
        <w:pStyle w:val="a3"/>
        <w:spacing w:after="0"/>
        <w:ind w:left="0"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โดยกำหนดระยะเวลาของกระบวนงานในแต่ละวิธีให้เป็นมาตรฐาน เพื่อเป็นองค์ความรู้ และคู่มือสำหรับการดำเนินงานเกี่ยวกับการจัดซื้อจัดจ้าง รวมทั้งติดตามผลการดำเนินงาน</w:t>
      </w:r>
    </w:p>
    <w:p w:rsidR="00137148" w:rsidRDefault="00137148" w:rsidP="00137148">
      <w:pPr>
        <w:spacing w:after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 หน่วยงานที่เกี่ยวข้อง เตรียมความพร้อมเกี่ยวกับรูปแบบคุณสมบัติของพัสดุที่ต้องการ และดำเนินการจัดซื้อจัดจ้างไว้ล่วงหน้า เมื่อพระราชบัญญัติงบประมาณรายจ่ายประจำปี ประกาศใช้จะสามารถลงนามได้ และเป็นไปตามแผนการจัดซื้อจัดจ้างที่ได้จัดทำในปีงบประมาณ นั้นๆ</w:t>
      </w:r>
    </w:p>
    <w:p w:rsidR="00137148" w:rsidRDefault="00137148" w:rsidP="00137148">
      <w:pPr>
        <w:spacing w:after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4. จัดฝึกอบรมบุคลากรด้านการจัดซื้อจัดจ้างเพื่อพัฒนาและศึกษาทำความเข้าใจในขั้นตอนและแนวทางการปฏิบัติตามระเบียบพัสดุฯ</w:t>
      </w:r>
    </w:p>
    <w:p w:rsidR="00137148" w:rsidRPr="00137148" w:rsidRDefault="00137148" w:rsidP="00137148">
      <w:pPr>
        <w:spacing w:after="0"/>
        <w:ind w:left="1440"/>
        <w:rPr>
          <w:rFonts w:ascii="TH NiramitIT๙" w:hAnsi="TH NiramitIT๙" w:cs="TH NiramitIT๙"/>
          <w:sz w:val="32"/>
          <w:szCs w:val="32"/>
          <w:cs/>
        </w:rPr>
      </w:pPr>
    </w:p>
    <w:sectPr w:rsidR="00137148" w:rsidRPr="00137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452"/>
    <w:multiLevelType w:val="hybridMultilevel"/>
    <w:tmpl w:val="AFE0D9A0"/>
    <w:lvl w:ilvl="0" w:tplc="97B6D0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F3C28F8"/>
    <w:multiLevelType w:val="hybridMultilevel"/>
    <w:tmpl w:val="7E2CD438"/>
    <w:lvl w:ilvl="0" w:tplc="27F06A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1A45A0"/>
    <w:multiLevelType w:val="hybridMultilevel"/>
    <w:tmpl w:val="A2B4634C"/>
    <w:lvl w:ilvl="0" w:tplc="E6EEC37E">
      <w:start w:val="1"/>
      <w:numFmt w:val="decimal"/>
      <w:lvlText w:val="%1."/>
      <w:lvlJc w:val="left"/>
      <w:pPr>
        <w:ind w:left="1080" w:hanging="360"/>
      </w:pPr>
      <w:rPr>
        <w:rFonts w:ascii="TH NiramitIT๙" w:eastAsiaTheme="minorHAns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051031"/>
    <w:multiLevelType w:val="multilevel"/>
    <w:tmpl w:val="A67EB7D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719F21DE"/>
    <w:multiLevelType w:val="hybridMultilevel"/>
    <w:tmpl w:val="9F586834"/>
    <w:lvl w:ilvl="0" w:tplc="1D70D6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41"/>
    <w:rsid w:val="000373F5"/>
    <w:rsid w:val="000F645F"/>
    <w:rsid w:val="00137148"/>
    <w:rsid w:val="0026492F"/>
    <w:rsid w:val="002E28B6"/>
    <w:rsid w:val="00317119"/>
    <w:rsid w:val="003414C8"/>
    <w:rsid w:val="00351F81"/>
    <w:rsid w:val="00376951"/>
    <w:rsid w:val="00437858"/>
    <w:rsid w:val="0045028D"/>
    <w:rsid w:val="0047172F"/>
    <w:rsid w:val="004C1841"/>
    <w:rsid w:val="00535FC6"/>
    <w:rsid w:val="005D2257"/>
    <w:rsid w:val="00600DC0"/>
    <w:rsid w:val="0062653F"/>
    <w:rsid w:val="00666C71"/>
    <w:rsid w:val="006C51E4"/>
    <w:rsid w:val="006C5542"/>
    <w:rsid w:val="007628FE"/>
    <w:rsid w:val="008E3275"/>
    <w:rsid w:val="0096722D"/>
    <w:rsid w:val="009767CC"/>
    <w:rsid w:val="00A64D75"/>
    <w:rsid w:val="00B16E4A"/>
    <w:rsid w:val="00C0752E"/>
    <w:rsid w:val="00C351B7"/>
    <w:rsid w:val="00CD50B4"/>
    <w:rsid w:val="00CE361B"/>
    <w:rsid w:val="00D85634"/>
    <w:rsid w:val="00D904F4"/>
    <w:rsid w:val="00DA5132"/>
    <w:rsid w:val="00E20C0C"/>
    <w:rsid w:val="00EA6B37"/>
    <w:rsid w:val="00EB3F85"/>
    <w:rsid w:val="00EB738B"/>
    <w:rsid w:val="00ED68F5"/>
    <w:rsid w:val="00F25DD9"/>
    <w:rsid w:val="00F6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E4"/>
    <w:pPr>
      <w:ind w:left="720"/>
      <w:contextualSpacing/>
    </w:pPr>
  </w:style>
  <w:style w:type="table" w:styleId="a4">
    <w:name w:val="Table Grid"/>
    <w:basedOn w:val="a1"/>
    <w:uiPriority w:val="59"/>
    <w:rsid w:val="0043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E4"/>
    <w:pPr>
      <w:ind w:left="720"/>
      <w:contextualSpacing/>
    </w:pPr>
  </w:style>
  <w:style w:type="table" w:styleId="a4">
    <w:name w:val="Table Grid"/>
    <w:basedOn w:val="a1"/>
    <w:uiPriority w:val="59"/>
    <w:rsid w:val="0043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2022-04-19T04:20:00Z</dcterms:created>
  <dcterms:modified xsi:type="dcterms:W3CDTF">2022-04-19T07:02:00Z</dcterms:modified>
</cp:coreProperties>
</file>