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9A" w:rsidRPr="0086532B" w:rsidRDefault="007D099A" w:rsidP="007D099A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noProof/>
          <w:color w:val="0000FF"/>
        </w:rPr>
        <w:drawing>
          <wp:inline distT="0" distB="0" distL="0" distR="0" wp14:anchorId="434C3452" wp14:editId="5D7FFCC3">
            <wp:extent cx="1093033" cy="1066800"/>
            <wp:effectExtent l="0" t="0" r="0" b="0"/>
            <wp:docPr id="4" name="รูปภาพ 4" descr="http://intranet.m-culture.go.th/khonkaen/t1/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77" cy="10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Pr="0086532B">
        <w:rPr>
          <w:rFonts w:ascii="TH SarabunIT๙" w:hAnsi="TH SarabunIT๙" w:cs="TH SarabunIT๙"/>
          <w:color w:val="auto"/>
          <w:sz w:val="32"/>
          <w:szCs w:val="32"/>
          <w:cs/>
        </w:rPr>
        <w:t>ประกาศเทศบาลตำบลยุโป</w:t>
      </w:r>
    </w:p>
    <w:p w:rsidR="007D099A" w:rsidRPr="0086532B" w:rsidRDefault="007D099A" w:rsidP="007D099A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86532B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bookmarkStart w:id="0" w:name="_GoBack"/>
      <w:r w:rsidRPr="0086532B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หลักเกณฑ์และวิธีการประเมินผลการปฏิบัติงานของพนักงานเทศบาล</w:t>
      </w:r>
    </w:p>
    <w:bookmarkEnd w:id="0"/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โดยคณะกรรมการพนักงานเทศบาลจังหวัดยะลาได้กำหนดมาตรฐานทั่วไปเกี่ยวกับหลักเกณฑ์และ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วิธีการประเมินผลการปฏิบัติงานของพนักงานเทศบาล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 25</w:t>
      </w:r>
      <w:r>
        <w:rPr>
          <w:rFonts w:ascii="TH SarabunIT๙" w:hAnsi="TH SarabunIT๙" w:cs="TH SarabunIT๙"/>
          <w:color w:val="auto"/>
          <w:sz w:val="32"/>
          <w:szCs w:val="32"/>
        </w:rPr>
        <w:t>58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ให้เทศบาลจัดทำประกาศหลักเกณฑ์และวิธีการประเมินผลการปฏิบัติงานให้พนักงานเทศบาลในสังกัดทราบโดยทั่วกันก่อนเริ่มรอบการประเมินหรือในช่วงเริ่มรอบการประเมิน</w:t>
      </w:r>
    </w:p>
    <w:p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ดังนั้นเทศบาลตำบลยุโปจึงขอประกาศหลักเกณฑ์และวิธีการประเมินผลการปฏิบัติราชการของ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พนักงานเทศบาลสาหรับรอบการประเมินประจำปีงบประมาณพ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ครั้งที่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1 (1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>2561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ถึง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30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มีนาคม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และครั้งที่ 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(1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เมษายน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ถึง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30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กันยายน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)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:rsidR="007D099A" w:rsidRPr="009876FA" w:rsidRDefault="007D099A" w:rsidP="007D099A">
      <w:pPr>
        <w:pStyle w:val="Default"/>
        <w:numPr>
          <w:ilvl w:val="0"/>
          <w:numId w:val="1"/>
        </w:numPr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การประเมินผลการปฏิบัติงานของพนักงานเทศบาลให้คำนึงระบบการบริหารผลงาน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</w:rPr>
        <w:t>Perfomance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Management)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โดยมีองค์ประกอบการประเมินและสัดส่วนคะแนนแบ่งเป็น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ส่วนได้แก่</w:t>
      </w:r>
    </w:p>
    <w:p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ผลสัมฤทธิ์ของงาน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ไม่น้อยกว่าร้อยละ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70)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โดยประเมินจากปริมาณผลงานคุณภาพ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ของงานความรวดเร็วหรือความตรงต่อเวลาและความประหยัดหรือความคุ้มค่า</w:t>
      </w:r>
    </w:p>
    <w:p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พฤติกรรมการปฏิบัติราชการ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ร้อยละ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30)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โดยประกอบด้วยการประเมินสมรรถนะ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หลักสมรรถนะประจำตัวผู้บริหารและสมรรถนะประจำสายงาน</w:t>
      </w:r>
    </w:p>
    <w:p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หลักเกณฑ์และวิธีการประเมินผลสัมฤทธิ์ของงานและพฤติกรรมการปฏิบัติราชการหรือ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สมรรถนะให้เป็นไปตามหลักการของมาตรฐานทั่วไปที่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.,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และก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อบต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กำหนดได้แก่</w:t>
      </w:r>
    </w:p>
    <w:p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การประเมินผลสัมฤทธิ์ของงานเป็นการจัดทำข้อตกลงระหว่างผู้ประเมินกับผู้รับการ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ประเมินเกี่ยวกับการมอบหมายโครงการ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กิจกรรมในการปฏิบัติราชการโดยการกำหนดตัวชี้วัดผลการปฏิบัติงานและค่าเป้าหมาย</w:t>
      </w:r>
    </w:p>
    <w:p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พฤติกรรมการปฏิบัติราชการหรือสมรรถนะเป็นการระบุจำนวนสมรรถนะที่ใช้ในการ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ประเมินผลการปฏิบัติราชการประกอบด้วยสมรรถนะหลัก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ด้านสมรรถนะประจำตัวผู้บริหาร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4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ด้านและสมรรถนะประจำสายงาน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</w:p>
    <w:p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ระดับผลการประเมินในการประเมินผลการปฏิบัติราชการของเทศบาลตำบลยุโปให้จัดกลุ่ม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คะแนนผลการประเมินเป็น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ะดับได้แก่ดีเด่นดีมากดีพอใช้และต้องปรับปรุงโดยมีเกณฑ์คะแนนในแต่ละระดับให้เป็นไปตามที่คณะกรรมการพนักงานเทศบาลจังหวัดยะลากำหนดโดยอนุโลม</w:t>
      </w:r>
    </w:p>
    <w:p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แบบประเมินผลการปฏิบัติงานให้นาแบบประเมินผลการปฏิบัติงานของพนักงานส่วนท้องถิ่น</w:t>
      </w:r>
    </w:p>
    <w:p w:rsidR="007D099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ตามที่คณะกรรมการพนักงานเทศบาลจังหวัดยะลากำหนดโดยอนุโลม</w:t>
      </w:r>
    </w:p>
    <w:p w:rsidR="007D099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7D099A" w:rsidRPr="009876FA" w:rsidRDefault="007D099A" w:rsidP="007D099A">
      <w:pPr>
        <w:pStyle w:val="Default"/>
        <w:spacing w:after="120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ทั้งนี้ตั้งแต่บัดนี้เป็นต้นไป</w:t>
      </w:r>
    </w:p>
    <w:p w:rsidR="007D099A" w:rsidRPr="009876FA" w:rsidRDefault="007D099A" w:rsidP="007D099A">
      <w:pPr>
        <w:pStyle w:val="Default"/>
        <w:spacing w:after="120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๒๕60</w:t>
      </w:r>
    </w:p>
    <w:p w:rsidR="007D099A" w:rsidRPr="009876FA" w:rsidRDefault="007D099A" w:rsidP="007D099A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7D099A" w:rsidRPr="009876FA" w:rsidRDefault="007D099A" w:rsidP="007D099A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ธานินทร์</w:t>
      </w:r>
      <w:proofErr w:type="spellEnd"/>
      <w:proofErr w:type="gram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บือ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7D099A" w:rsidRPr="009876FA" w:rsidRDefault="007D099A" w:rsidP="007D099A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นายกเทศมนตรีตำบลยุโป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</w:rPr>
      </w:pPr>
    </w:p>
    <w:p w:rsidR="007D099A" w:rsidRPr="0086532B" w:rsidRDefault="007D099A" w:rsidP="007D099A">
      <w:pPr>
        <w:pStyle w:val="Default"/>
        <w:pageBreakBefore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069D6C14" wp14:editId="6047FC01">
            <wp:extent cx="1093033" cy="1066800"/>
            <wp:effectExtent l="0" t="0" r="0" b="0"/>
            <wp:docPr id="5" name="รูปภาพ 5" descr="http://intranet.m-culture.go.th/khonkaen/t1/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m-culture.go.th/khonkaen/t1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77" cy="10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6FA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                                                                                                             </w:t>
      </w:r>
      <w:r w:rsidRPr="0086532B">
        <w:rPr>
          <w:rFonts w:ascii="TH SarabunIT๙" w:hAnsi="TH SarabunIT๙" w:cs="TH SarabunIT๙"/>
          <w:color w:val="auto"/>
          <w:sz w:val="32"/>
          <w:szCs w:val="32"/>
          <w:cs/>
        </w:rPr>
        <w:t>ประกาศเทศบาลตำบลยุโป</w:t>
      </w:r>
    </w:p>
    <w:p w:rsidR="007D099A" w:rsidRPr="0086532B" w:rsidRDefault="007D099A" w:rsidP="007D099A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86532B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86532B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หลักเกณฑ์และวิธีการประเมินผลการปฏิบัติงานของพนักงานจ้าง</w:t>
      </w:r>
    </w:p>
    <w:p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โดยคณะกรรมการพนักงานเทศบาลจังหวัดยะลาได้กำหนดมาตรฐานทั่วไปเกี่ยวกับหลักเกณฑ์และ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วิธีการประเมินผลการปฏิบัติงานของพนักงานจ้างขององค์กรปกครองส่วนท้องถิ่น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2560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กำหนดให้เทศบาลดำเนินการจัดทำประกาศหลักเกณฑ์และวิธีการประเมินผลการปฏิบัติงานให้พนักงานจ้างของเทศบาลในสังกัดทราบโดยทั่วกันก่อนเริ่มรอบประเมินหรือในช่วงเริ่มรอบการประเมิน</w:t>
      </w:r>
    </w:p>
    <w:p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ังนั้นเทศบาลตำบลยุโปจึงขอประกาศหลักเกณฑ์และวิธีการประเมินผลการปฏิบัติงานของพนักงานจ้างสาหรับรอบการประเมินประจำปีงบประมาณ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>
        <w:rPr>
          <w:rFonts w:ascii="TH SarabunIT๙" w:hAnsi="TH SarabunIT๙" w:cs="TH SarabunIT๙"/>
          <w:color w:val="auto"/>
          <w:sz w:val="32"/>
          <w:szCs w:val="32"/>
        </w:rPr>
        <w:t>2562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</w:p>
    <w:p w:rsidR="007D099A" w:rsidRPr="009876FA" w:rsidRDefault="007D099A" w:rsidP="007D099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การปฏิบัติงานของพนักงานจ้างตามภารกิจและพนักงานจ้างทั่วไปให้ประเมินจากผลงานและคุณลักษณะในการปฏิบัติงานและพฤติกรรมในการปฏิบัติงานโดยองค์ประกอบการประเมินและสัดส่วนคะแนนแบ่งเป็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ส่วนได้แก่</w:t>
      </w:r>
    </w:p>
    <w:p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ผลสัมฤทธิ์ของงาน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ไม่น้อยกว่าร้อยละ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80)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โดยประเมินจากปริมาณผลงานคุณภาพผลงาน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ความรวดเร็วหรือความตรงต่อเวลาและการใช้ทรัพยากรอย่างคุ้มค่า</w:t>
      </w:r>
    </w:p>
    <w:p w:rsidR="007D099A" w:rsidRPr="009876FA" w:rsidRDefault="007D099A" w:rsidP="007D099A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1.2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พฤติกรรมการปฏิบัติงาน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ร้อยละ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20)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ประกอบด้วยการประเมินสมรรถนะหลักสมรรถนะ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ประจำสายงานอย่างน้อย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สมรรถนะ</w:t>
      </w:r>
    </w:p>
    <w:p w:rsidR="007D099A" w:rsidRPr="009876FA" w:rsidRDefault="007D099A" w:rsidP="007D099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วิธีการประเมินผลสัมฤทธิ์ของงานและพฤติกรรมการปฏิบัติงานหรือสมรรถนะให้เป็นไปตามหลักการของมาตรฐานทั่วไป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ที่ก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จ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.,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และก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อบต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กำหนดได้แก่</w:t>
      </w:r>
    </w:p>
    <w:p w:rsidR="007D099A" w:rsidRPr="009876FA" w:rsidRDefault="007D099A" w:rsidP="007D099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การประเมินผลสัมฤทธิ์ของงานเป็นการจัดทำข้อตกลงระหว่างผู้ประเมินกับผู้รับการประเมิน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เกี่ยวกับการมอบหมายโครงการ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งาน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/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กิจกรรมในการปฏิบัติงานโดยการกำหนดตัวชี้วัดผลการปฏิบัติงานและค่าเป้าหมาย</w:t>
      </w:r>
    </w:p>
    <w:p w:rsidR="007D099A" w:rsidRPr="009876FA" w:rsidRDefault="007D099A" w:rsidP="007D099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พฤติกรรมการปฏิบัติงานหรือสมรรถนะเป็นการระบุจำนวนสมรรถนะที่ใช้ในการประเมินผล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การปฏิบัติงานดังนี้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             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2.2.1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พนักงานจ้างทั่วไปให้ประเมินสมรรถนะหลัก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ด้าน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                2.2.2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พนักงานจ้างตามภารกิจให้ประเมินสมรรถนะหลัก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ด้านและสมรรถนะประจำ</w:t>
      </w:r>
    </w:p>
    <w:p w:rsidR="007D099A" w:rsidRPr="009876FA" w:rsidRDefault="007D099A" w:rsidP="007D099A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สายงานอย่างน้อย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3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สมรรถนะเช่นเดียวกันกับพนักงานเทศบาลในลักษณะงานเดียวกัน</w:t>
      </w:r>
    </w:p>
    <w:p w:rsidR="007D099A" w:rsidRPr="009876FA" w:rsidRDefault="007D099A" w:rsidP="007D099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3.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ะดับผลการประเมินในการประเมินผลการปฏิบัติงานของพนักงานจ้างเทศบาลตำบลยุโปให้จัดกลุ่มคะแนนผลการประเมินเป็น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 5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ะดับได้แก่ดีเด่นดีมากดีพอใช้และต้องปรับปรุงโดยมีเกณฑ์คะแนนแต่ละระดับให้เป็นไปตามที่คณะกรรมการพนักงานเทศบาลจังหวัดยะลากำหนดโดยอนุโลม</w:t>
      </w:r>
    </w:p>
    <w:p w:rsidR="007D099A" w:rsidRPr="009876FA" w:rsidRDefault="007D099A" w:rsidP="007D099A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4.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แบบประเมินผลการปฏิบัติงานให้นาแบบประเมินผลการปฏิบัติงานของพนักงานจ้างตามที่คณะกรรมการพนักงานเทศบาลจังหวัดยะลากำหนดโดยอนุโลม</w:t>
      </w:r>
    </w:p>
    <w:p w:rsidR="007D099A" w:rsidRPr="009876FA" w:rsidRDefault="007D099A" w:rsidP="007D099A">
      <w:pPr>
        <w:pStyle w:val="Default"/>
        <w:spacing w:after="120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ทั้งนี้ตั้งแต่บัดนี้เป็นต้นไป</w:t>
      </w:r>
    </w:p>
    <w:p w:rsidR="007D099A" w:rsidRPr="009876FA" w:rsidRDefault="007D099A" w:rsidP="007D099A">
      <w:pPr>
        <w:pStyle w:val="Default"/>
        <w:spacing w:after="120"/>
        <w:ind w:left="72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๒๕6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</w:t>
      </w:r>
    </w:p>
    <w:p w:rsidR="007D099A" w:rsidRPr="009876FA" w:rsidRDefault="007D099A" w:rsidP="007D099A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7D099A" w:rsidRPr="009876FA" w:rsidRDefault="007D099A" w:rsidP="007D099A">
      <w:pPr>
        <w:pStyle w:val="Default"/>
        <w:ind w:left="3600"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876FA">
        <w:rPr>
          <w:rFonts w:ascii="TH SarabunIT๙" w:hAnsi="TH SarabunIT๙" w:cs="TH SarabunIT๙"/>
          <w:color w:val="auto"/>
          <w:sz w:val="32"/>
          <w:szCs w:val="32"/>
        </w:rPr>
        <w:t>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ธานินทร์</w:t>
      </w:r>
      <w:proofErr w:type="spellEnd"/>
      <w:proofErr w:type="gram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proofErr w:type="spellStart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บือ</w:t>
      </w:r>
      <w:proofErr w:type="spellEnd"/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ราแง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876FA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70226D" w:rsidRDefault="007D099A" w:rsidP="007D099A">
      <w:pPr>
        <w:pStyle w:val="Default"/>
        <w:ind w:left="3600" w:firstLine="720"/>
        <w:jc w:val="thaiDistribute"/>
      </w:pPr>
      <w:r w:rsidRPr="009876FA">
        <w:rPr>
          <w:rFonts w:ascii="TH SarabunIT๙" w:hAnsi="TH SarabunIT๙" w:cs="TH SarabunIT๙"/>
          <w:color w:val="auto"/>
          <w:sz w:val="32"/>
          <w:szCs w:val="32"/>
          <w:cs/>
        </w:rPr>
        <w:t>นายกเทศมนตรีตำบลยุโป</w:t>
      </w:r>
    </w:p>
    <w:sectPr w:rsidR="0070226D" w:rsidSect="007D099A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4B8E"/>
    <w:multiLevelType w:val="hybridMultilevel"/>
    <w:tmpl w:val="A6548A52"/>
    <w:lvl w:ilvl="0" w:tplc="8DDCD8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9A"/>
    <w:rsid w:val="0070226D"/>
    <w:rsid w:val="007D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99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0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09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099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09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09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.th/imgres?imgurl=http://intranet.m-culture.go.th/khonkaen/t1/crut.jpg&amp;imgrefurl=http://intranet.m-culture.go.th/khonkaen/t1/&amp;h=356&amp;w=355&amp;sz=51&amp;tbnid=rch7ta0gq37TIM:&amp;tbnh=121&amp;tbnw=121&amp;prev=/images?q=%E0%B8%84%E0%B8%A3%E0%B8%B8%E0%B8%91&amp;um=1&amp;start=1&amp;sa=X&amp;oi=images&amp;ct=image&amp;c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2019-06-25T01:57:00Z</dcterms:created>
  <dcterms:modified xsi:type="dcterms:W3CDTF">2019-06-25T02:09:00Z</dcterms:modified>
</cp:coreProperties>
</file>